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093259" w14:textId="651B2FDA" w:rsidR="00F00601" w:rsidRDefault="00F00601" w:rsidP="006D6EFC">
      <w:r w:rsidRPr="000678EE">
        <w:t xml:space="preserve">Datum: </w:t>
      </w:r>
    </w:p>
    <w:p w14:paraId="2CA22FC6" w14:textId="5F07BB79" w:rsidR="00261820" w:rsidRDefault="00261820" w:rsidP="006D6EFC">
      <w:r w:rsidRPr="00CD6896">
        <w:t xml:space="preserve">Številka: </w:t>
      </w:r>
    </w:p>
    <w:p w14:paraId="650F8210" w14:textId="77777777" w:rsidR="00261820" w:rsidRPr="007E179C" w:rsidRDefault="00261820" w:rsidP="006D6EFC"/>
    <w:p w14:paraId="1EFD966D" w14:textId="77777777" w:rsidR="00261820" w:rsidRPr="004539AC" w:rsidRDefault="00261820" w:rsidP="003B27AB">
      <w:pPr>
        <w:spacing w:line="276" w:lineRule="auto"/>
        <w:ind w:left="708"/>
      </w:pPr>
    </w:p>
    <w:p w14:paraId="01809BAF" w14:textId="77777777" w:rsidR="00261820" w:rsidRPr="004539AC" w:rsidRDefault="00261820" w:rsidP="003B27AB">
      <w:pPr>
        <w:pStyle w:val="Title"/>
        <w:pBdr>
          <w:top w:val="single" w:sz="6" w:space="2" w:color="auto"/>
          <w:left w:val="single" w:sz="6" w:space="4" w:color="auto"/>
          <w:bottom w:val="single" w:sz="6" w:space="1" w:color="auto"/>
          <w:right w:val="single" w:sz="6" w:space="4" w:color="auto"/>
        </w:pBdr>
        <w:shd w:val="pct15" w:color="000000" w:fill="FFFFFF"/>
        <w:spacing w:line="276" w:lineRule="auto"/>
        <w:jc w:val="left"/>
        <w:rPr>
          <w:rFonts w:ascii="Arial" w:hAnsi="Arial" w:cs="Arial"/>
          <w:sz w:val="24"/>
          <w:szCs w:val="24"/>
        </w:rPr>
      </w:pPr>
    </w:p>
    <w:p w14:paraId="3DE13203" w14:textId="77777777" w:rsidR="00261820" w:rsidRPr="004539AC" w:rsidRDefault="00261820" w:rsidP="003B27AB">
      <w:pPr>
        <w:pStyle w:val="Title"/>
        <w:pBdr>
          <w:top w:val="single" w:sz="6" w:space="2" w:color="auto"/>
          <w:left w:val="single" w:sz="6" w:space="4" w:color="auto"/>
          <w:bottom w:val="single" w:sz="6" w:space="1" w:color="auto"/>
          <w:right w:val="single" w:sz="6" w:space="4" w:color="auto"/>
        </w:pBdr>
        <w:shd w:val="pct15" w:color="000000" w:fill="FFFFFF"/>
        <w:spacing w:line="276" w:lineRule="auto"/>
        <w:rPr>
          <w:rFonts w:ascii="Arial" w:hAnsi="Arial" w:cs="Arial"/>
          <w:sz w:val="24"/>
          <w:szCs w:val="24"/>
        </w:rPr>
      </w:pPr>
    </w:p>
    <w:p w14:paraId="034861BB" w14:textId="77777777" w:rsidR="00261820" w:rsidRPr="004539AC" w:rsidRDefault="00261820" w:rsidP="003B27AB">
      <w:pPr>
        <w:pStyle w:val="Title"/>
        <w:pBdr>
          <w:top w:val="single" w:sz="6" w:space="2" w:color="auto"/>
          <w:left w:val="single" w:sz="6" w:space="4" w:color="auto"/>
          <w:bottom w:val="single" w:sz="6" w:space="1" w:color="auto"/>
          <w:right w:val="single" w:sz="6" w:space="4" w:color="auto"/>
        </w:pBdr>
        <w:shd w:val="pct15" w:color="000000" w:fill="FFFFFF"/>
        <w:tabs>
          <w:tab w:val="left" w:pos="3960"/>
        </w:tabs>
        <w:spacing w:line="276" w:lineRule="auto"/>
        <w:rPr>
          <w:rFonts w:ascii="Arial" w:hAnsi="Arial" w:cs="Arial"/>
          <w:sz w:val="24"/>
          <w:szCs w:val="24"/>
        </w:rPr>
      </w:pPr>
      <w:r w:rsidRPr="004539AC">
        <w:rPr>
          <w:rFonts w:ascii="Arial" w:hAnsi="Arial" w:cs="Arial"/>
          <w:sz w:val="24"/>
          <w:szCs w:val="24"/>
        </w:rPr>
        <w:t>DOKUMENTACIJA</w:t>
      </w:r>
      <w:r>
        <w:rPr>
          <w:rFonts w:ascii="Arial" w:hAnsi="Arial" w:cs="Arial"/>
          <w:sz w:val="24"/>
          <w:szCs w:val="24"/>
        </w:rPr>
        <w:t xml:space="preserve"> V ZVEZI Z JAVNIM NAROČILOM</w:t>
      </w:r>
    </w:p>
    <w:p w14:paraId="0AD9EA33" w14:textId="77777777" w:rsidR="00261820" w:rsidRPr="004539AC" w:rsidRDefault="00261820" w:rsidP="003B27AB">
      <w:pPr>
        <w:pStyle w:val="Title"/>
        <w:pBdr>
          <w:top w:val="single" w:sz="6" w:space="2" w:color="auto"/>
          <w:left w:val="single" w:sz="6" w:space="4" w:color="auto"/>
          <w:bottom w:val="single" w:sz="6" w:space="1" w:color="auto"/>
          <w:right w:val="single" w:sz="6" w:space="4" w:color="auto"/>
        </w:pBdr>
        <w:shd w:val="pct15" w:color="000000" w:fill="FFFFFF"/>
        <w:spacing w:line="276" w:lineRule="auto"/>
        <w:jc w:val="left"/>
        <w:rPr>
          <w:rFonts w:ascii="Arial" w:hAnsi="Arial" w:cs="Arial"/>
          <w:sz w:val="24"/>
          <w:szCs w:val="24"/>
        </w:rPr>
      </w:pPr>
    </w:p>
    <w:p w14:paraId="64FA60E6" w14:textId="77777777" w:rsidR="00261820" w:rsidRPr="004539AC" w:rsidRDefault="00261820" w:rsidP="003B27AB">
      <w:pPr>
        <w:spacing w:line="276" w:lineRule="auto"/>
      </w:pPr>
    </w:p>
    <w:p w14:paraId="74643521" w14:textId="77777777" w:rsidR="00261820" w:rsidRPr="004539AC" w:rsidRDefault="00261820" w:rsidP="003B27AB">
      <w:pPr>
        <w:spacing w:line="276" w:lineRule="auto"/>
      </w:pPr>
    </w:p>
    <w:p w14:paraId="43571EE3" w14:textId="77777777" w:rsidR="00261820" w:rsidRPr="004539AC" w:rsidRDefault="00261820" w:rsidP="003B27AB">
      <w:pPr>
        <w:pStyle w:val="Title"/>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Arial" w:hAnsi="Arial" w:cs="Arial"/>
          <w:sz w:val="24"/>
          <w:szCs w:val="24"/>
        </w:rPr>
      </w:pPr>
      <w:r w:rsidRPr="004539AC">
        <w:rPr>
          <w:rFonts w:ascii="Arial" w:hAnsi="Arial" w:cs="Arial"/>
          <w:sz w:val="24"/>
          <w:szCs w:val="24"/>
        </w:rPr>
        <w:t>ZA ODDAJO JAVNEGA NAROČILA PO</w:t>
      </w:r>
      <w:r>
        <w:rPr>
          <w:rFonts w:ascii="Arial" w:hAnsi="Arial" w:cs="Arial"/>
          <w:sz w:val="24"/>
          <w:szCs w:val="24"/>
        </w:rPr>
        <w:t xml:space="preserve"> </w:t>
      </w:r>
      <w:r w:rsidR="00843C1C">
        <w:rPr>
          <w:rFonts w:ascii="Arial" w:hAnsi="Arial" w:cs="Arial"/>
          <w:sz w:val="24"/>
          <w:szCs w:val="24"/>
        </w:rPr>
        <w:t xml:space="preserve">ODPRTEM </w:t>
      </w:r>
      <w:r>
        <w:rPr>
          <w:rFonts w:ascii="Arial" w:hAnsi="Arial" w:cs="Arial"/>
          <w:sz w:val="24"/>
          <w:szCs w:val="24"/>
        </w:rPr>
        <w:t xml:space="preserve">POSTOPKU </w:t>
      </w:r>
    </w:p>
    <w:p w14:paraId="0048B386" w14:textId="77777777" w:rsidR="00261820" w:rsidRPr="004539AC" w:rsidRDefault="00261820" w:rsidP="003B27AB">
      <w:pPr>
        <w:spacing w:line="276" w:lineRule="auto"/>
      </w:pPr>
    </w:p>
    <w:p w14:paraId="001BD2FB" w14:textId="77777777" w:rsidR="00261820" w:rsidRPr="004539AC" w:rsidRDefault="00261820" w:rsidP="00BB755E">
      <w:pPr>
        <w:tabs>
          <w:tab w:val="left" w:pos="7365"/>
        </w:tabs>
        <w:spacing w:line="276" w:lineRule="auto"/>
      </w:pPr>
      <w:r>
        <w:tab/>
      </w:r>
    </w:p>
    <w:p w14:paraId="46799C9C" w14:textId="77777777" w:rsidR="00261820" w:rsidRPr="004539AC" w:rsidRDefault="00261820" w:rsidP="003B27AB">
      <w:pPr>
        <w:spacing w:line="276" w:lineRule="auto"/>
        <w:ind w:left="3600" w:hanging="3600"/>
        <w:rPr>
          <w:b/>
          <w:bCs/>
        </w:rPr>
      </w:pPr>
      <w:r w:rsidRPr="004539AC">
        <w:rPr>
          <w:u w:val="single"/>
        </w:rPr>
        <w:t>PREDMET JAVNEGA NAROČILA</w:t>
      </w:r>
      <w:r w:rsidRPr="004539AC">
        <w:rPr>
          <w:b/>
          <w:bCs/>
        </w:rPr>
        <w:t xml:space="preserve">: </w:t>
      </w:r>
    </w:p>
    <w:p w14:paraId="4279E214" w14:textId="77777777" w:rsidR="00261820" w:rsidRPr="004539AC" w:rsidRDefault="00261820" w:rsidP="003B27AB">
      <w:pPr>
        <w:spacing w:line="276" w:lineRule="auto"/>
        <w:ind w:left="3600" w:hanging="3600"/>
        <w:rPr>
          <w:b/>
          <w:bCs/>
        </w:rPr>
      </w:pPr>
      <w:r w:rsidRPr="004539AC">
        <w:rPr>
          <w:b/>
          <w:bCs/>
        </w:rPr>
        <w:tab/>
      </w:r>
    </w:p>
    <w:p w14:paraId="58E2F02E" w14:textId="27B41C1B" w:rsidR="00261820" w:rsidRPr="00D646F3" w:rsidRDefault="00E30BE0" w:rsidP="00B00EDD">
      <w:pPr>
        <w:spacing w:line="276" w:lineRule="auto"/>
        <w:jc w:val="center"/>
        <w:rPr>
          <w:b/>
          <w:bCs/>
          <w:u w:val="single"/>
        </w:rPr>
      </w:pPr>
      <w:sdt>
        <w:sdtPr>
          <w:rPr>
            <w:b/>
            <w:u w:val="single"/>
          </w:rPr>
          <w:alias w:val="Naslov"/>
          <w:tag w:val=""/>
          <w:id w:val="-987543210"/>
          <w:placeholder>
            <w:docPart w:val="3770A7AB9A244EE489099994E09A9971"/>
          </w:placeholder>
          <w:dataBinding w:prefixMappings="xmlns:ns0='http://purl.org/dc/elements/1.1/' xmlns:ns1='http://schemas.openxmlformats.org/package/2006/metadata/core-properties' " w:xpath="/ns1:coreProperties[1]/ns0:title[1]" w:storeItemID="{6C3C8BC8-F283-45AE-878A-BAB7291924A1}"/>
          <w:text/>
        </w:sdtPr>
        <w:sdtEndPr/>
        <w:sdtContent>
          <w:r w:rsidR="00143E16">
            <w:rPr>
              <w:b/>
              <w:u w:val="single"/>
            </w:rPr>
            <w:t>Nakup geodetske opreme</w:t>
          </w:r>
        </w:sdtContent>
      </w:sdt>
    </w:p>
    <w:p w14:paraId="15250987" w14:textId="77777777" w:rsidR="00261820" w:rsidRPr="004539AC" w:rsidRDefault="00261820" w:rsidP="003B27AB">
      <w:pPr>
        <w:spacing w:line="276" w:lineRule="auto"/>
      </w:pPr>
    </w:p>
    <w:p w14:paraId="48EB3A56" w14:textId="77777777" w:rsidR="00261820" w:rsidRPr="004539AC" w:rsidRDefault="00261820" w:rsidP="003B27AB">
      <w:pPr>
        <w:spacing w:line="276" w:lineRule="auto"/>
      </w:pPr>
    </w:p>
    <w:p w14:paraId="0329DB39" w14:textId="77777777" w:rsidR="00261820" w:rsidRPr="004539AC" w:rsidRDefault="00261820" w:rsidP="003B27AB">
      <w:pPr>
        <w:spacing w:line="276" w:lineRule="auto"/>
      </w:pPr>
    </w:p>
    <w:p w14:paraId="77CBD559" w14:textId="77777777" w:rsidR="00261820" w:rsidRPr="004539AC" w:rsidRDefault="00261820" w:rsidP="003B27AB">
      <w:pPr>
        <w:spacing w:line="276" w:lineRule="auto"/>
      </w:pPr>
    </w:p>
    <w:p w14:paraId="61C4A7A6" w14:textId="31591791" w:rsidR="00261820" w:rsidRPr="004539AC" w:rsidRDefault="00183203" w:rsidP="00A86DE3">
      <w:pPr>
        <w:spacing w:line="276" w:lineRule="auto"/>
        <w:jc w:val="center"/>
      </w:pPr>
      <w:r>
        <w:fldChar w:fldCharType="begin"/>
      </w:r>
      <w:r w:rsidR="0060719E">
        <w:instrText xml:space="preserve"> DATE  \@ "MMMM, yyyy"  \* MERGEFORMAT </w:instrText>
      </w:r>
      <w:r>
        <w:fldChar w:fldCharType="separate"/>
      </w:r>
      <w:r w:rsidR="00401B75">
        <w:rPr>
          <w:noProof/>
        </w:rPr>
        <w:t>marec, 2020</w:t>
      </w:r>
      <w:r>
        <w:rPr>
          <w:noProof/>
        </w:rPr>
        <w:fldChar w:fldCharType="end"/>
      </w:r>
    </w:p>
    <w:p w14:paraId="506086DC" w14:textId="77777777" w:rsidR="00261820" w:rsidRPr="004539AC" w:rsidRDefault="00261820" w:rsidP="003B27AB">
      <w:pPr>
        <w:spacing w:line="276" w:lineRule="auto"/>
      </w:pPr>
    </w:p>
    <w:p w14:paraId="222293EB" w14:textId="77777777" w:rsidR="00261820" w:rsidRPr="004539AC" w:rsidRDefault="00261820" w:rsidP="003B27AB">
      <w:pPr>
        <w:spacing w:line="276" w:lineRule="auto"/>
      </w:pPr>
    </w:p>
    <w:p w14:paraId="23916ABA" w14:textId="77777777" w:rsidR="00261820" w:rsidRPr="004539AC" w:rsidRDefault="00261820" w:rsidP="003B27AB">
      <w:pPr>
        <w:spacing w:line="276" w:lineRule="auto"/>
      </w:pPr>
    </w:p>
    <w:p w14:paraId="1CB81892" w14:textId="77777777" w:rsidR="00261820" w:rsidRPr="004539AC" w:rsidRDefault="00261820" w:rsidP="003B27AB">
      <w:pPr>
        <w:spacing w:line="276" w:lineRule="auto"/>
        <w:sectPr w:rsidR="00261820" w:rsidRPr="004539AC" w:rsidSect="00A46D14">
          <w:footerReference w:type="default" r:id="rId8"/>
          <w:pgSz w:w="11906" w:h="16838"/>
          <w:pgMar w:top="1797" w:right="1417" w:bottom="1417" w:left="1417" w:header="708" w:footer="0" w:gutter="0"/>
          <w:cols w:space="708"/>
          <w:docGrid w:linePitch="360"/>
        </w:sectPr>
      </w:pPr>
    </w:p>
    <w:p w14:paraId="5D9358F4" w14:textId="77777777" w:rsidR="00261820" w:rsidRPr="004539AC" w:rsidRDefault="00261820" w:rsidP="003B27AB">
      <w:pPr>
        <w:spacing w:line="276" w:lineRule="auto"/>
      </w:pPr>
    </w:p>
    <w:p w14:paraId="532ED302" w14:textId="43AB0E40" w:rsidR="00FA1D5A" w:rsidRDefault="00183203">
      <w:pPr>
        <w:pStyle w:val="TOC1"/>
        <w:tabs>
          <w:tab w:val="left" w:pos="993"/>
          <w:tab w:val="right" w:leader="dot" w:pos="9062"/>
        </w:tabs>
        <w:rPr>
          <w:rFonts w:asciiTheme="minorHAnsi" w:eastAsiaTheme="minorEastAsia" w:hAnsiTheme="minorHAnsi" w:cstheme="minorBidi"/>
          <w:b w:val="0"/>
          <w:bCs w:val="0"/>
          <w:caps w:val="0"/>
          <w:noProof/>
          <w:sz w:val="22"/>
          <w:szCs w:val="22"/>
        </w:rPr>
      </w:pPr>
      <w:r w:rsidRPr="0045054C">
        <w:rPr>
          <w:rFonts w:ascii="Arial" w:hAnsi="Arial"/>
          <w:sz w:val="22"/>
          <w:szCs w:val="22"/>
        </w:rPr>
        <w:fldChar w:fldCharType="begin"/>
      </w:r>
      <w:r w:rsidR="00261820" w:rsidRPr="0045054C">
        <w:rPr>
          <w:rFonts w:ascii="Arial" w:hAnsi="Arial"/>
          <w:sz w:val="22"/>
          <w:szCs w:val="22"/>
        </w:rPr>
        <w:instrText xml:space="preserve"> TOC \o "1-2" \h \z \u </w:instrText>
      </w:r>
      <w:r w:rsidRPr="0045054C">
        <w:rPr>
          <w:rFonts w:ascii="Arial" w:hAnsi="Arial"/>
          <w:sz w:val="22"/>
          <w:szCs w:val="22"/>
        </w:rPr>
        <w:fldChar w:fldCharType="separate"/>
      </w:r>
      <w:hyperlink w:anchor="_Toc34033070" w:history="1">
        <w:r w:rsidR="00FA1D5A" w:rsidRPr="00C871A1">
          <w:rPr>
            <w:rStyle w:val="Hyperlink"/>
            <w:noProof/>
          </w:rPr>
          <w:t>A.</w:t>
        </w:r>
        <w:r w:rsidR="00FA1D5A">
          <w:rPr>
            <w:rFonts w:asciiTheme="minorHAnsi" w:eastAsiaTheme="minorEastAsia" w:hAnsiTheme="minorHAnsi" w:cstheme="minorBidi"/>
            <w:b w:val="0"/>
            <w:bCs w:val="0"/>
            <w:caps w:val="0"/>
            <w:noProof/>
            <w:sz w:val="22"/>
            <w:szCs w:val="22"/>
          </w:rPr>
          <w:tab/>
        </w:r>
        <w:r w:rsidR="00FA1D5A" w:rsidRPr="00C871A1">
          <w:rPr>
            <w:rStyle w:val="Hyperlink"/>
            <w:noProof/>
          </w:rPr>
          <w:t>POVABILO K ODDAJI PONUDBE</w:t>
        </w:r>
        <w:r w:rsidR="00FA1D5A">
          <w:rPr>
            <w:noProof/>
            <w:webHidden/>
          </w:rPr>
          <w:tab/>
        </w:r>
        <w:r w:rsidR="00FA1D5A">
          <w:rPr>
            <w:noProof/>
            <w:webHidden/>
          </w:rPr>
          <w:fldChar w:fldCharType="begin"/>
        </w:r>
        <w:r w:rsidR="00FA1D5A">
          <w:rPr>
            <w:noProof/>
            <w:webHidden/>
          </w:rPr>
          <w:instrText xml:space="preserve"> PAGEREF _Toc34033070 \h </w:instrText>
        </w:r>
        <w:r w:rsidR="00FA1D5A">
          <w:rPr>
            <w:noProof/>
            <w:webHidden/>
          </w:rPr>
        </w:r>
        <w:r w:rsidR="00FA1D5A">
          <w:rPr>
            <w:noProof/>
            <w:webHidden/>
          </w:rPr>
          <w:fldChar w:fldCharType="separate"/>
        </w:r>
        <w:r w:rsidR="00401B75">
          <w:rPr>
            <w:noProof/>
            <w:webHidden/>
          </w:rPr>
          <w:t>3</w:t>
        </w:r>
        <w:r w:rsidR="00FA1D5A">
          <w:rPr>
            <w:noProof/>
            <w:webHidden/>
          </w:rPr>
          <w:fldChar w:fldCharType="end"/>
        </w:r>
      </w:hyperlink>
    </w:p>
    <w:p w14:paraId="4661D4B0" w14:textId="23289476" w:rsidR="00FA1D5A" w:rsidRDefault="00E30BE0">
      <w:pPr>
        <w:pStyle w:val="TOC2"/>
        <w:rPr>
          <w:rFonts w:asciiTheme="minorHAnsi" w:eastAsiaTheme="minorEastAsia" w:hAnsiTheme="minorHAnsi" w:cstheme="minorBidi"/>
          <w:smallCaps w:val="0"/>
          <w:noProof/>
          <w:sz w:val="22"/>
          <w:szCs w:val="22"/>
        </w:rPr>
      </w:pPr>
      <w:hyperlink w:anchor="_Toc34033071" w:history="1">
        <w:r w:rsidR="00FA1D5A" w:rsidRPr="00C871A1">
          <w:rPr>
            <w:rStyle w:val="Hyperlink"/>
            <w:noProof/>
          </w:rPr>
          <w:t>A.01</w:t>
        </w:r>
        <w:r w:rsidR="00FA1D5A">
          <w:rPr>
            <w:rFonts w:asciiTheme="minorHAnsi" w:eastAsiaTheme="minorEastAsia" w:hAnsiTheme="minorHAnsi" w:cstheme="minorBidi"/>
            <w:smallCaps w:val="0"/>
            <w:noProof/>
            <w:sz w:val="22"/>
            <w:szCs w:val="22"/>
          </w:rPr>
          <w:tab/>
        </w:r>
        <w:r w:rsidR="00FA1D5A" w:rsidRPr="00C871A1">
          <w:rPr>
            <w:rStyle w:val="Hyperlink"/>
            <w:noProof/>
          </w:rPr>
          <w:t>Podatki o naročilu in predmet naročila</w:t>
        </w:r>
        <w:r w:rsidR="00FA1D5A">
          <w:rPr>
            <w:noProof/>
            <w:webHidden/>
          </w:rPr>
          <w:tab/>
        </w:r>
        <w:r w:rsidR="00FA1D5A">
          <w:rPr>
            <w:noProof/>
            <w:webHidden/>
          </w:rPr>
          <w:fldChar w:fldCharType="begin"/>
        </w:r>
        <w:r w:rsidR="00FA1D5A">
          <w:rPr>
            <w:noProof/>
            <w:webHidden/>
          </w:rPr>
          <w:instrText xml:space="preserve"> PAGEREF _Toc34033071 \h </w:instrText>
        </w:r>
        <w:r w:rsidR="00FA1D5A">
          <w:rPr>
            <w:noProof/>
            <w:webHidden/>
          </w:rPr>
        </w:r>
        <w:r w:rsidR="00FA1D5A">
          <w:rPr>
            <w:noProof/>
            <w:webHidden/>
          </w:rPr>
          <w:fldChar w:fldCharType="separate"/>
        </w:r>
        <w:r w:rsidR="00401B75">
          <w:rPr>
            <w:noProof/>
            <w:webHidden/>
          </w:rPr>
          <w:t>3</w:t>
        </w:r>
        <w:r w:rsidR="00FA1D5A">
          <w:rPr>
            <w:noProof/>
            <w:webHidden/>
          </w:rPr>
          <w:fldChar w:fldCharType="end"/>
        </w:r>
      </w:hyperlink>
    </w:p>
    <w:p w14:paraId="32293011" w14:textId="76AFAE88" w:rsidR="00FA1D5A" w:rsidRDefault="00E30BE0">
      <w:pPr>
        <w:pStyle w:val="TOC2"/>
        <w:rPr>
          <w:rFonts w:asciiTheme="minorHAnsi" w:eastAsiaTheme="minorEastAsia" w:hAnsiTheme="minorHAnsi" w:cstheme="minorBidi"/>
          <w:smallCaps w:val="0"/>
          <w:noProof/>
          <w:sz w:val="22"/>
          <w:szCs w:val="22"/>
        </w:rPr>
      </w:pPr>
      <w:hyperlink w:anchor="_Toc34033072" w:history="1">
        <w:r w:rsidR="00FA1D5A" w:rsidRPr="00C871A1">
          <w:rPr>
            <w:rStyle w:val="Hyperlink"/>
            <w:noProof/>
          </w:rPr>
          <w:t>A.02</w:t>
        </w:r>
        <w:r w:rsidR="00FA1D5A">
          <w:rPr>
            <w:rFonts w:asciiTheme="minorHAnsi" w:eastAsiaTheme="minorEastAsia" w:hAnsiTheme="minorHAnsi" w:cstheme="minorBidi"/>
            <w:smallCaps w:val="0"/>
            <w:noProof/>
            <w:sz w:val="22"/>
            <w:szCs w:val="22"/>
          </w:rPr>
          <w:tab/>
        </w:r>
        <w:r w:rsidR="00FA1D5A" w:rsidRPr="00C871A1">
          <w:rPr>
            <w:rStyle w:val="Hyperlink"/>
            <w:noProof/>
          </w:rPr>
          <w:t>Podatki o naročniku</w:t>
        </w:r>
        <w:r w:rsidR="00FA1D5A">
          <w:rPr>
            <w:noProof/>
            <w:webHidden/>
          </w:rPr>
          <w:tab/>
        </w:r>
        <w:r w:rsidR="00FA1D5A">
          <w:rPr>
            <w:noProof/>
            <w:webHidden/>
          </w:rPr>
          <w:fldChar w:fldCharType="begin"/>
        </w:r>
        <w:r w:rsidR="00FA1D5A">
          <w:rPr>
            <w:noProof/>
            <w:webHidden/>
          </w:rPr>
          <w:instrText xml:space="preserve"> PAGEREF _Toc34033072 \h </w:instrText>
        </w:r>
        <w:r w:rsidR="00FA1D5A">
          <w:rPr>
            <w:noProof/>
            <w:webHidden/>
          </w:rPr>
        </w:r>
        <w:r w:rsidR="00FA1D5A">
          <w:rPr>
            <w:noProof/>
            <w:webHidden/>
          </w:rPr>
          <w:fldChar w:fldCharType="separate"/>
        </w:r>
        <w:r w:rsidR="00401B75">
          <w:rPr>
            <w:noProof/>
            <w:webHidden/>
          </w:rPr>
          <w:t>3</w:t>
        </w:r>
        <w:r w:rsidR="00FA1D5A">
          <w:rPr>
            <w:noProof/>
            <w:webHidden/>
          </w:rPr>
          <w:fldChar w:fldCharType="end"/>
        </w:r>
      </w:hyperlink>
    </w:p>
    <w:p w14:paraId="7125C4A1" w14:textId="1D1EEF4E" w:rsidR="00FA1D5A" w:rsidRDefault="00E30BE0">
      <w:pPr>
        <w:pStyle w:val="TOC2"/>
        <w:rPr>
          <w:rFonts w:asciiTheme="minorHAnsi" w:eastAsiaTheme="minorEastAsia" w:hAnsiTheme="minorHAnsi" w:cstheme="minorBidi"/>
          <w:smallCaps w:val="0"/>
          <w:noProof/>
          <w:sz w:val="22"/>
          <w:szCs w:val="22"/>
        </w:rPr>
      </w:pPr>
      <w:hyperlink w:anchor="_Toc34033073" w:history="1">
        <w:r w:rsidR="00FA1D5A" w:rsidRPr="00C871A1">
          <w:rPr>
            <w:rStyle w:val="Hyperlink"/>
            <w:noProof/>
          </w:rPr>
          <w:t>A.03</w:t>
        </w:r>
        <w:r w:rsidR="00FA1D5A">
          <w:rPr>
            <w:rFonts w:asciiTheme="minorHAnsi" w:eastAsiaTheme="minorEastAsia" w:hAnsiTheme="minorHAnsi" w:cstheme="minorBidi"/>
            <w:smallCaps w:val="0"/>
            <w:noProof/>
            <w:sz w:val="22"/>
            <w:szCs w:val="22"/>
          </w:rPr>
          <w:tab/>
        </w:r>
        <w:r w:rsidR="00FA1D5A" w:rsidRPr="00C871A1">
          <w:rPr>
            <w:rStyle w:val="Hyperlink"/>
            <w:noProof/>
          </w:rPr>
          <w:t>Predmet javnega naročila</w:t>
        </w:r>
        <w:r w:rsidR="00FA1D5A">
          <w:rPr>
            <w:noProof/>
            <w:webHidden/>
          </w:rPr>
          <w:tab/>
        </w:r>
        <w:r w:rsidR="00FA1D5A">
          <w:rPr>
            <w:noProof/>
            <w:webHidden/>
          </w:rPr>
          <w:fldChar w:fldCharType="begin"/>
        </w:r>
        <w:r w:rsidR="00FA1D5A">
          <w:rPr>
            <w:noProof/>
            <w:webHidden/>
          </w:rPr>
          <w:instrText xml:space="preserve"> PAGEREF _Toc34033073 \h </w:instrText>
        </w:r>
        <w:r w:rsidR="00FA1D5A">
          <w:rPr>
            <w:noProof/>
            <w:webHidden/>
          </w:rPr>
        </w:r>
        <w:r w:rsidR="00FA1D5A">
          <w:rPr>
            <w:noProof/>
            <w:webHidden/>
          </w:rPr>
          <w:fldChar w:fldCharType="separate"/>
        </w:r>
        <w:r w:rsidR="00401B75">
          <w:rPr>
            <w:noProof/>
            <w:webHidden/>
          </w:rPr>
          <w:t>3</w:t>
        </w:r>
        <w:r w:rsidR="00FA1D5A">
          <w:rPr>
            <w:noProof/>
            <w:webHidden/>
          </w:rPr>
          <w:fldChar w:fldCharType="end"/>
        </w:r>
      </w:hyperlink>
    </w:p>
    <w:p w14:paraId="50F54721" w14:textId="1845666A" w:rsidR="00FA1D5A" w:rsidRDefault="00E30BE0">
      <w:pPr>
        <w:pStyle w:val="TOC2"/>
        <w:rPr>
          <w:rFonts w:asciiTheme="minorHAnsi" w:eastAsiaTheme="minorEastAsia" w:hAnsiTheme="minorHAnsi" w:cstheme="minorBidi"/>
          <w:smallCaps w:val="0"/>
          <w:noProof/>
          <w:sz w:val="22"/>
          <w:szCs w:val="22"/>
        </w:rPr>
      </w:pPr>
      <w:hyperlink w:anchor="_Toc34033074" w:history="1">
        <w:r w:rsidR="00FA1D5A" w:rsidRPr="00C871A1">
          <w:rPr>
            <w:rStyle w:val="Hyperlink"/>
            <w:noProof/>
          </w:rPr>
          <w:t>A.04</w:t>
        </w:r>
        <w:r w:rsidR="00FA1D5A">
          <w:rPr>
            <w:rFonts w:asciiTheme="minorHAnsi" w:eastAsiaTheme="minorEastAsia" w:hAnsiTheme="minorHAnsi" w:cstheme="minorBidi"/>
            <w:smallCaps w:val="0"/>
            <w:noProof/>
            <w:sz w:val="22"/>
            <w:szCs w:val="22"/>
          </w:rPr>
          <w:tab/>
        </w:r>
        <w:r w:rsidR="00FA1D5A" w:rsidRPr="00C871A1">
          <w:rPr>
            <w:rStyle w:val="Hyperlink"/>
            <w:noProof/>
          </w:rPr>
          <w:t>Trajanje naročila</w:t>
        </w:r>
        <w:r w:rsidR="00FA1D5A">
          <w:rPr>
            <w:noProof/>
            <w:webHidden/>
          </w:rPr>
          <w:tab/>
        </w:r>
        <w:r w:rsidR="00FA1D5A">
          <w:rPr>
            <w:noProof/>
            <w:webHidden/>
          </w:rPr>
          <w:fldChar w:fldCharType="begin"/>
        </w:r>
        <w:r w:rsidR="00FA1D5A">
          <w:rPr>
            <w:noProof/>
            <w:webHidden/>
          </w:rPr>
          <w:instrText xml:space="preserve"> PAGEREF _Toc34033074 \h </w:instrText>
        </w:r>
        <w:r w:rsidR="00FA1D5A">
          <w:rPr>
            <w:noProof/>
            <w:webHidden/>
          </w:rPr>
        </w:r>
        <w:r w:rsidR="00FA1D5A">
          <w:rPr>
            <w:noProof/>
            <w:webHidden/>
          </w:rPr>
          <w:fldChar w:fldCharType="separate"/>
        </w:r>
        <w:r w:rsidR="00401B75">
          <w:rPr>
            <w:noProof/>
            <w:webHidden/>
          </w:rPr>
          <w:t>9</w:t>
        </w:r>
        <w:r w:rsidR="00FA1D5A">
          <w:rPr>
            <w:noProof/>
            <w:webHidden/>
          </w:rPr>
          <w:fldChar w:fldCharType="end"/>
        </w:r>
      </w:hyperlink>
    </w:p>
    <w:p w14:paraId="6CB69387" w14:textId="1B7A3E50" w:rsidR="00FA1D5A" w:rsidRDefault="00E30BE0">
      <w:pPr>
        <w:pStyle w:val="TOC2"/>
        <w:rPr>
          <w:rFonts w:asciiTheme="minorHAnsi" w:eastAsiaTheme="minorEastAsia" w:hAnsiTheme="minorHAnsi" w:cstheme="minorBidi"/>
          <w:smallCaps w:val="0"/>
          <w:noProof/>
          <w:sz w:val="22"/>
          <w:szCs w:val="22"/>
        </w:rPr>
      </w:pPr>
      <w:hyperlink w:anchor="_Toc34033075" w:history="1">
        <w:r w:rsidR="00FA1D5A" w:rsidRPr="00C871A1">
          <w:rPr>
            <w:rStyle w:val="Hyperlink"/>
            <w:noProof/>
          </w:rPr>
          <w:t>A.05</w:t>
        </w:r>
        <w:r w:rsidR="00FA1D5A">
          <w:rPr>
            <w:rFonts w:asciiTheme="minorHAnsi" w:eastAsiaTheme="minorEastAsia" w:hAnsiTheme="minorHAnsi" w:cstheme="minorBidi"/>
            <w:smallCaps w:val="0"/>
            <w:noProof/>
            <w:sz w:val="22"/>
            <w:szCs w:val="22"/>
          </w:rPr>
          <w:tab/>
        </w:r>
        <w:r w:rsidR="00FA1D5A" w:rsidRPr="00C871A1">
          <w:rPr>
            <w:rStyle w:val="Hyperlink"/>
            <w:noProof/>
          </w:rPr>
          <w:t>Podatki o ponudnikih</w:t>
        </w:r>
        <w:r w:rsidR="00FA1D5A">
          <w:rPr>
            <w:noProof/>
            <w:webHidden/>
          </w:rPr>
          <w:tab/>
        </w:r>
        <w:r w:rsidR="00FA1D5A">
          <w:rPr>
            <w:noProof/>
            <w:webHidden/>
          </w:rPr>
          <w:fldChar w:fldCharType="begin"/>
        </w:r>
        <w:r w:rsidR="00FA1D5A">
          <w:rPr>
            <w:noProof/>
            <w:webHidden/>
          </w:rPr>
          <w:instrText xml:space="preserve"> PAGEREF _Toc34033075 \h </w:instrText>
        </w:r>
        <w:r w:rsidR="00FA1D5A">
          <w:rPr>
            <w:noProof/>
            <w:webHidden/>
          </w:rPr>
        </w:r>
        <w:r w:rsidR="00FA1D5A">
          <w:rPr>
            <w:noProof/>
            <w:webHidden/>
          </w:rPr>
          <w:fldChar w:fldCharType="separate"/>
        </w:r>
        <w:r w:rsidR="00401B75">
          <w:rPr>
            <w:noProof/>
            <w:webHidden/>
          </w:rPr>
          <w:t>9</w:t>
        </w:r>
        <w:r w:rsidR="00FA1D5A">
          <w:rPr>
            <w:noProof/>
            <w:webHidden/>
          </w:rPr>
          <w:fldChar w:fldCharType="end"/>
        </w:r>
      </w:hyperlink>
    </w:p>
    <w:p w14:paraId="33469A61" w14:textId="31228781" w:rsidR="00FA1D5A" w:rsidRDefault="00E30BE0">
      <w:pPr>
        <w:pStyle w:val="TOC2"/>
        <w:rPr>
          <w:rFonts w:asciiTheme="minorHAnsi" w:eastAsiaTheme="minorEastAsia" w:hAnsiTheme="minorHAnsi" w:cstheme="minorBidi"/>
          <w:smallCaps w:val="0"/>
          <w:noProof/>
          <w:sz w:val="22"/>
          <w:szCs w:val="22"/>
        </w:rPr>
      </w:pPr>
      <w:hyperlink w:anchor="_Toc34033076" w:history="1">
        <w:r w:rsidR="00FA1D5A" w:rsidRPr="00C871A1">
          <w:rPr>
            <w:rStyle w:val="Hyperlink"/>
            <w:noProof/>
          </w:rPr>
          <w:t>A.06</w:t>
        </w:r>
        <w:r w:rsidR="00FA1D5A">
          <w:rPr>
            <w:rFonts w:asciiTheme="minorHAnsi" w:eastAsiaTheme="minorEastAsia" w:hAnsiTheme="minorHAnsi" w:cstheme="minorBidi"/>
            <w:smallCaps w:val="0"/>
            <w:noProof/>
            <w:sz w:val="22"/>
            <w:szCs w:val="22"/>
          </w:rPr>
          <w:tab/>
        </w:r>
        <w:r w:rsidR="00FA1D5A" w:rsidRPr="00C871A1">
          <w:rPr>
            <w:rStyle w:val="Hyperlink"/>
            <w:noProof/>
          </w:rPr>
          <w:t>Pridobitev razpisne dokumentacije</w:t>
        </w:r>
        <w:r w:rsidR="00FA1D5A">
          <w:rPr>
            <w:noProof/>
            <w:webHidden/>
          </w:rPr>
          <w:tab/>
        </w:r>
        <w:r w:rsidR="00FA1D5A">
          <w:rPr>
            <w:noProof/>
            <w:webHidden/>
          </w:rPr>
          <w:fldChar w:fldCharType="begin"/>
        </w:r>
        <w:r w:rsidR="00FA1D5A">
          <w:rPr>
            <w:noProof/>
            <w:webHidden/>
          </w:rPr>
          <w:instrText xml:space="preserve"> PAGEREF _Toc34033076 \h </w:instrText>
        </w:r>
        <w:r w:rsidR="00FA1D5A">
          <w:rPr>
            <w:noProof/>
            <w:webHidden/>
          </w:rPr>
        </w:r>
        <w:r w:rsidR="00FA1D5A">
          <w:rPr>
            <w:noProof/>
            <w:webHidden/>
          </w:rPr>
          <w:fldChar w:fldCharType="separate"/>
        </w:r>
        <w:r w:rsidR="00401B75">
          <w:rPr>
            <w:noProof/>
            <w:webHidden/>
          </w:rPr>
          <w:t>9</w:t>
        </w:r>
        <w:r w:rsidR="00FA1D5A">
          <w:rPr>
            <w:noProof/>
            <w:webHidden/>
          </w:rPr>
          <w:fldChar w:fldCharType="end"/>
        </w:r>
      </w:hyperlink>
    </w:p>
    <w:p w14:paraId="369D4A4A" w14:textId="07B59D17" w:rsidR="00FA1D5A" w:rsidRDefault="00E30BE0">
      <w:pPr>
        <w:pStyle w:val="TOC2"/>
        <w:rPr>
          <w:rFonts w:asciiTheme="minorHAnsi" w:eastAsiaTheme="minorEastAsia" w:hAnsiTheme="minorHAnsi" w:cstheme="minorBidi"/>
          <w:smallCaps w:val="0"/>
          <w:noProof/>
          <w:sz w:val="22"/>
          <w:szCs w:val="22"/>
        </w:rPr>
      </w:pPr>
      <w:hyperlink w:anchor="_Toc34033077" w:history="1">
        <w:r w:rsidR="00FA1D5A" w:rsidRPr="00C871A1">
          <w:rPr>
            <w:rStyle w:val="Hyperlink"/>
            <w:noProof/>
          </w:rPr>
          <w:t>A.07</w:t>
        </w:r>
        <w:r w:rsidR="00FA1D5A">
          <w:rPr>
            <w:rFonts w:asciiTheme="minorHAnsi" w:eastAsiaTheme="minorEastAsia" w:hAnsiTheme="minorHAnsi" w:cstheme="minorBidi"/>
            <w:smallCaps w:val="0"/>
            <w:noProof/>
            <w:sz w:val="22"/>
            <w:szCs w:val="22"/>
          </w:rPr>
          <w:tab/>
        </w:r>
        <w:r w:rsidR="00FA1D5A" w:rsidRPr="00C871A1">
          <w:rPr>
            <w:rStyle w:val="Hyperlink"/>
            <w:noProof/>
          </w:rPr>
          <w:t>Predložitev ponudbe</w:t>
        </w:r>
        <w:r w:rsidR="00FA1D5A">
          <w:rPr>
            <w:noProof/>
            <w:webHidden/>
          </w:rPr>
          <w:tab/>
        </w:r>
        <w:r w:rsidR="00FA1D5A">
          <w:rPr>
            <w:noProof/>
            <w:webHidden/>
          </w:rPr>
          <w:fldChar w:fldCharType="begin"/>
        </w:r>
        <w:r w:rsidR="00FA1D5A">
          <w:rPr>
            <w:noProof/>
            <w:webHidden/>
          </w:rPr>
          <w:instrText xml:space="preserve"> PAGEREF _Toc34033077 \h </w:instrText>
        </w:r>
        <w:r w:rsidR="00FA1D5A">
          <w:rPr>
            <w:noProof/>
            <w:webHidden/>
          </w:rPr>
        </w:r>
        <w:r w:rsidR="00FA1D5A">
          <w:rPr>
            <w:noProof/>
            <w:webHidden/>
          </w:rPr>
          <w:fldChar w:fldCharType="separate"/>
        </w:r>
        <w:r w:rsidR="00401B75">
          <w:rPr>
            <w:noProof/>
            <w:webHidden/>
          </w:rPr>
          <w:t>9</w:t>
        </w:r>
        <w:r w:rsidR="00FA1D5A">
          <w:rPr>
            <w:noProof/>
            <w:webHidden/>
          </w:rPr>
          <w:fldChar w:fldCharType="end"/>
        </w:r>
      </w:hyperlink>
    </w:p>
    <w:p w14:paraId="4B37C48F" w14:textId="1E0330C8" w:rsidR="00FA1D5A" w:rsidRDefault="00E30BE0">
      <w:pPr>
        <w:pStyle w:val="TOC2"/>
        <w:rPr>
          <w:rFonts w:asciiTheme="minorHAnsi" w:eastAsiaTheme="minorEastAsia" w:hAnsiTheme="minorHAnsi" w:cstheme="minorBidi"/>
          <w:smallCaps w:val="0"/>
          <w:noProof/>
          <w:sz w:val="22"/>
          <w:szCs w:val="22"/>
        </w:rPr>
      </w:pPr>
      <w:hyperlink w:anchor="_Toc34033078" w:history="1">
        <w:r w:rsidR="00FA1D5A" w:rsidRPr="00C871A1">
          <w:rPr>
            <w:rStyle w:val="Hyperlink"/>
            <w:noProof/>
          </w:rPr>
          <w:t>A.08</w:t>
        </w:r>
        <w:r w:rsidR="00FA1D5A">
          <w:rPr>
            <w:rFonts w:asciiTheme="minorHAnsi" w:eastAsiaTheme="minorEastAsia" w:hAnsiTheme="minorHAnsi" w:cstheme="minorBidi"/>
            <w:smallCaps w:val="0"/>
            <w:noProof/>
            <w:sz w:val="22"/>
            <w:szCs w:val="22"/>
          </w:rPr>
          <w:tab/>
        </w:r>
        <w:r w:rsidR="00FA1D5A" w:rsidRPr="00C871A1">
          <w:rPr>
            <w:rStyle w:val="Hyperlink"/>
            <w:noProof/>
          </w:rPr>
          <w:t>Odpiranje ponudb</w:t>
        </w:r>
        <w:r w:rsidR="00FA1D5A">
          <w:rPr>
            <w:noProof/>
            <w:webHidden/>
          </w:rPr>
          <w:tab/>
        </w:r>
        <w:r w:rsidR="00FA1D5A">
          <w:rPr>
            <w:noProof/>
            <w:webHidden/>
          </w:rPr>
          <w:fldChar w:fldCharType="begin"/>
        </w:r>
        <w:r w:rsidR="00FA1D5A">
          <w:rPr>
            <w:noProof/>
            <w:webHidden/>
          </w:rPr>
          <w:instrText xml:space="preserve"> PAGEREF _Toc34033078 \h </w:instrText>
        </w:r>
        <w:r w:rsidR="00FA1D5A">
          <w:rPr>
            <w:noProof/>
            <w:webHidden/>
          </w:rPr>
        </w:r>
        <w:r w:rsidR="00FA1D5A">
          <w:rPr>
            <w:noProof/>
            <w:webHidden/>
          </w:rPr>
          <w:fldChar w:fldCharType="separate"/>
        </w:r>
        <w:r w:rsidR="00401B75">
          <w:rPr>
            <w:noProof/>
            <w:webHidden/>
          </w:rPr>
          <w:t>10</w:t>
        </w:r>
        <w:r w:rsidR="00FA1D5A">
          <w:rPr>
            <w:noProof/>
            <w:webHidden/>
          </w:rPr>
          <w:fldChar w:fldCharType="end"/>
        </w:r>
      </w:hyperlink>
    </w:p>
    <w:p w14:paraId="357C8D53" w14:textId="0D0A937F" w:rsidR="00FA1D5A" w:rsidRDefault="00E30BE0">
      <w:pPr>
        <w:pStyle w:val="TOC2"/>
        <w:rPr>
          <w:rFonts w:asciiTheme="minorHAnsi" w:eastAsiaTheme="minorEastAsia" w:hAnsiTheme="minorHAnsi" w:cstheme="minorBidi"/>
          <w:smallCaps w:val="0"/>
          <w:noProof/>
          <w:sz w:val="22"/>
          <w:szCs w:val="22"/>
        </w:rPr>
      </w:pPr>
      <w:hyperlink w:anchor="_Toc34033079" w:history="1">
        <w:r w:rsidR="00FA1D5A" w:rsidRPr="00C871A1">
          <w:rPr>
            <w:rStyle w:val="Hyperlink"/>
            <w:noProof/>
          </w:rPr>
          <w:t>A.09</w:t>
        </w:r>
        <w:r w:rsidR="00FA1D5A">
          <w:rPr>
            <w:rFonts w:asciiTheme="minorHAnsi" w:eastAsiaTheme="minorEastAsia" w:hAnsiTheme="minorHAnsi" w:cstheme="minorBidi"/>
            <w:smallCaps w:val="0"/>
            <w:noProof/>
            <w:sz w:val="22"/>
            <w:szCs w:val="22"/>
          </w:rPr>
          <w:tab/>
        </w:r>
        <w:r w:rsidR="00FA1D5A" w:rsidRPr="00C871A1">
          <w:rPr>
            <w:rStyle w:val="Hyperlink"/>
            <w:noProof/>
          </w:rPr>
          <w:t>Dodatna pojasnila ponudnikom</w:t>
        </w:r>
        <w:r w:rsidR="00FA1D5A">
          <w:rPr>
            <w:noProof/>
            <w:webHidden/>
          </w:rPr>
          <w:tab/>
        </w:r>
        <w:r w:rsidR="00FA1D5A">
          <w:rPr>
            <w:noProof/>
            <w:webHidden/>
          </w:rPr>
          <w:fldChar w:fldCharType="begin"/>
        </w:r>
        <w:r w:rsidR="00FA1D5A">
          <w:rPr>
            <w:noProof/>
            <w:webHidden/>
          </w:rPr>
          <w:instrText xml:space="preserve"> PAGEREF _Toc34033079 \h </w:instrText>
        </w:r>
        <w:r w:rsidR="00FA1D5A">
          <w:rPr>
            <w:noProof/>
            <w:webHidden/>
          </w:rPr>
        </w:r>
        <w:r w:rsidR="00FA1D5A">
          <w:rPr>
            <w:noProof/>
            <w:webHidden/>
          </w:rPr>
          <w:fldChar w:fldCharType="separate"/>
        </w:r>
        <w:r w:rsidR="00401B75">
          <w:rPr>
            <w:noProof/>
            <w:webHidden/>
          </w:rPr>
          <w:t>10</w:t>
        </w:r>
        <w:r w:rsidR="00FA1D5A">
          <w:rPr>
            <w:noProof/>
            <w:webHidden/>
          </w:rPr>
          <w:fldChar w:fldCharType="end"/>
        </w:r>
      </w:hyperlink>
    </w:p>
    <w:p w14:paraId="064667CC" w14:textId="6607DE46" w:rsidR="00FA1D5A" w:rsidRDefault="00E30BE0">
      <w:pPr>
        <w:pStyle w:val="TOC1"/>
        <w:tabs>
          <w:tab w:val="left" w:pos="993"/>
          <w:tab w:val="right" w:leader="dot" w:pos="9062"/>
        </w:tabs>
        <w:rPr>
          <w:rFonts w:asciiTheme="minorHAnsi" w:eastAsiaTheme="minorEastAsia" w:hAnsiTheme="minorHAnsi" w:cstheme="minorBidi"/>
          <w:b w:val="0"/>
          <w:bCs w:val="0"/>
          <w:caps w:val="0"/>
          <w:noProof/>
          <w:sz w:val="22"/>
          <w:szCs w:val="22"/>
        </w:rPr>
      </w:pPr>
      <w:hyperlink w:anchor="_Toc34033080" w:history="1">
        <w:r w:rsidR="00FA1D5A" w:rsidRPr="00C871A1">
          <w:rPr>
            <w:rStyle w:val="Hyperlink"/>
            <w:noProof/>
          </w:rPr>
          <w:t>B.</w:t>
        </w:r>
        <w:r w:rsidR="00FA1D5A">
          <w:rPr>
            <w:rFonts w:asciiTheme="minorHAnsi" w:eastAsiaTheme="minorEastAsia" w:hAnsiTheme="minorHAnsi" w:cstheme="minorBidi"/>
            <w:b w:val="0"/>
            <w:bCs w:val="0"/>
            <w:caps w:val="0"/>
            <w:noProof/>
            <w:sz w:val="22"/>
            <w:szCs w:val="22"/>
          </w:rPr>
          <w:tab/>
        </w:r>
        <w:r w:rsidR="00FA1D5A" w:rsidRPr="00C871A1">
          <w:rPr>
            <w:rStyle w:val="Hyperlink"/>
            <w:noProof/>
          </w:rPr>
          <w:t>NAVODILA PONUDNIKOM ZA IZDELAVO PONUDB</w:t>
        </w:r>
        <w:r w:rsidR="00FA1D5A">
          <w:rPr>
            <w:noProof/>
            <w:webHidden/>
          </w:rPr>
          <w:tab/>
        </w:r>
        <w:r w:rsidR="00FA1D5A">
          <w:rPr>
            <w:noProof/>
            <w:webHidden/>
          </w:rPr>
          <w:fldChar w:fldCharType="begin"/>
        </w:r>
        <w:r w:rsidR="00FA1D5A">
          <w:rPr>
            <w:noProof/>
            <w:webHidden/>
          </w:rPr>
          <w:instrText xml:space="preserve"> PAGEREF _Toc34033080 \h </w:instrText>
        </w:r>
        <w:r w:rsidR="00FA1D5A">
          <w:rPr>
            <w:noProof/>
            <w:webHidden/>
          </w:rPr>
        </w:r>
        <w:r w:rsidR="00FA1D5A">
          <w:rPr>
            <w:noProof/>
            <w:webHidden/>
          </w:rPr>
          <w:fldChar w:fldCharType="separate"/>
        </w:r>
        <w:r w:rsidR="00401B75">
          <w:rPr>
            <w:noProof/>
            <w:webHidden/>
          </w:rPr>
          <w:t>11</w:t>
        </w:r>
        <w:r w:rsidR="00FA1D5A">
          <w:rPr>
            <w:noProof/>
            <w:webHidden/>
          </w:rPr>
          <w:fldChar w:fldCharType="end"/>
        </w:r>
      </w:hyperlink>
    </w:p>
    <w:p w14:paraId="5608AAE4" w14:textId="76A610B3" w:rsidR="00FA1D5A" w:rsidRDefault="00E30BE0">
      <w:pPr>
        <w:pStyle w:val="TOC2"/>
        <w:rPr>
          <w:rFonts w:asciiTheme="minorHAnsi" w:eastAsiaTheme="minorEastAsia" w:hAnsiTheme="minorHAnsi" w:cstheme="minorBidi"/>
          <w:smallCaps w:val="0"/>
          <w:noProof/>
          <w:sz w:val="22"/>
          <w:szCs w:val="22"/>
        </w:rPr>
      </w:pPr>
      <w:hyperlink w:anchor="_Toc34033081" w:history="1">
        <w:r w:rsidR="00FA1D5A" w:rsidRPr="00C871A1">
          <w:rPr>
            <w:rStyle w:val="Hyperlink"/>
            <w:noProof/>
          </w:rPr>
          <w:t>B.01</w:t>
        </w:r>
        <w:r w:rsidR="00FA1D5A">
          <w:rPr>
            <w:rFonts w:asciiTheme="minorHAnsi" w:eastAsiaTheme="minorEastAsia" w:hAnsiTheme="minorHAnsi" w:cstheme="minorBidi"/>
            <w:smallCaps w:val="0"/>
            <w:noProof/>
            <w:sz w:val="22"/>
            <w:szCs w:val="22"/>
          </w:rPr>
          <w:tab/>
        </w:r>
        <w:r w:rsidR="00FA1D5A" w:rsidRPr="00C871A1">
          <w:rPr>
            <w:rStyle w:val="Hyperlink"/>
            <w:noProof/>
          </w:rPr>
          <w:t>Spološni del</w:t>
        </w:r>
        <w:r w:rsidR="00FA1D5A">
          <w:rPr>
            <w:noProof/>
            <w:webHidden/>
          </w:rPr>
          <w:tab/>
        </w:r>
        <w:r w:rsidR="00FA1D5A">
          <w:rPr>
            <w:noProof/>
            <w:webHidden/>
          </w:rPr>
          <w:fldChar w:fldCharType="begin"/>
        </w:r>
        <w:r w:rsidR="00FA1D5A">
          <w:rPr>
            <w:noProof/>
            <w:webHidden/>
          </w:rPr>
          <w:instrText xml:space="preserve"> PAGEREF _Toc34033081 \h </w:instrText>
        </w:r>
        <w:r w:rsidR="00FA1D5A">
          <w:rPr>
            <w:noProof/>
            <w:webHidden/>
          </w:rPr>
        </w:r>
        <w:r w:rsidR="00FA1D5A">
          <w:rPr>
            <w:noProof/>
            <w:webHidden/>
          </w:rPr>
          <w:fldChar w:fldCharType="separate"/>
        </w:r>
        <w:r w:rsidR="00401B75">
          <w:rPr>
            <w:noProof/>
            <w:webHidden/>
          </w:rPr>
          <w:t>11</w:t>
        </w:r>
        <w:r w:rsidR="00FA1D5A">
          <w:rPr>
            <w:noProof/>
            <w:webHidden/>
          </w:rPr>
          <w:fldChar w:fldCharType="end"/>
        </w:r>
      </w:hyperlink>
    </w:p>
    <w:p w14:paraId="2590C5FF" w14:textId="14CF97A6" w:rsidR="00FA1D5A" w:rsidRDefault="00E30BE0">
      <w:pPr>
        <w:pStyle w:val="TOC2"/>
        <w:rPr>
          <w:rFonts w:asciiTheme="minorHAnsi" w:eastAsiaTheme="minorEastAsia" w:hAnsiTheme="minorHAnsi" w:cstheme="minorBidi"/>
          <w:smallCaps w:val="0"/>
          <w:noProof/>
          <w:sz w:val="22"/>
          <w:szCs w:val="22"/>
        </w:rPr>
      </w:pPr>
      <w:hyperlink w:anchor="_Toc34033082" w:history="1">
        <w:r w:rsidR="00FA1D5A" w:rsidRPr="00C871A1">
          <w:rPr>
            <w:rStyle w:val="Hyperlink"/>
            <w:noProof/>
          </w:rPr>
          <w:t>B.02</w:t>
        </w:r>
        <w:r w:rsidR="00FA1D5A">
          <w:rPr>
            <w:rFonts w:asciiTheme="minorHAnsi" w:eastAsiaTheme="minorEastAsia" w:hAnsiTheme="minorHAnsi" w:cstheme="minorBidi"/>
            <w:smallCaps w:val="0"/>
            <w:noProof/>
            <w:sz w:val="22"/>
            <w:szCs w:val="22"/>
          </w:rPr>
          <w:tab/>
        </w:r>
        <w:r w:rsidR="00FA1D5A" w:rsidRPr="00C871A1">
          <w:rPr>
            <w:rStyle w:val="Hyperlink"/>
            <w:noProof/>
          </w:rPr>
          <w:t>Obvezna vsebina ponudbe ter pogoji in dokazila, ki jih morajo predložiti ponudniki za dokazovanje pogojev</w:t>
        </w:r>
        <w:r w:rsidR="00FA1D5A">
          <w:rPr>
            <w:noProof/>
            <w:webHidden/>
          </w:rPr>
          <w:tab/>
        </w:r>
        <w:r w:rsidR="00FA1D5A">
          <w:rPr>
            <w:noProof/>
            <w:webHidden/>
          </w:rPr>
          <w:fldChar w:fldCharType="begin"/>
        </w:r>
        <w:r w:rsidR="00FA1D5A">
          <w:rPr>
            <w:noProof/>
            <w:webHidden/>
          </w:rPr>
          <w:instrText xml:space="preserve"> PAGEREF _Toc34033082 \h </w:instrText>
        </w:r>
        <w:r w:rsidR="00FA1D5A">
          <w:rPr>
            <w:noProof/>
            <w:webHidden/>
          </w:rPr>
        </w:r>
        <w:r w:rsidR="00FA1D5A">
          <w:rPr>
            <w:noProof/>
            <w:webHidden/>
          </w:rPr>
          <w:fldChar w:fldCharType="separate"/>
        </w:r>
        <w:r w:rsidR="00401B75">
          <w:rPr>
            <w:noProof/>
            <w:webHidden/>
          </w:rPr>
          <w:t>17</w:t>
        </w:r>
        <w:r w:rsidR="00FA1D5A">
          <w:rPr>
            <w:noProof/>
            <w:webHidden/>
          </w:rPr>
          <w:fldChar w:fldCharType="end"/>
        </w:r>
      </w:hyperlink>
    </w:p>
    <w:p w14:paraId="3E0880F5" w14:textId="4E919B06" w:rsidR="00FA1D5A" w:rsidRDefault="00E30BE0">
      <w:pPr>
        <w:pStyle w:val="TOC2"/>
        <w:rPr>
          <w:rFonts w:asciiTheme="minorHAnsi" w:eastAsiaTheme="minorEastAsia" w:hAnsiTheme="minorHAnsi" w:cstheme="minorBidi"/>
          <w:smallCaps w:val="0"/>
          <w:noProof/>
          <w:sz w:val="22"/>
          <w:szCs w:val="22"/>
        </w:rPr>
      </w:pPr>
      <w:hyperlink w:anchor="_Toc34033083" w:history="1">
        <w:r w:rsidR="00FA1D5A" w:rsidRPr="00C871A1">
          <w:rPr>
            <w:rStyle w:val="Hyperlink"/>
            <w:noProof/>
          </w:rPr>
          <w:t>B.03</w:t>
        </w:r>
        <w:r w:rsidR="00FA1D5A">
          <w:rPr>
            <w:rFonts w:asciiTheme="minorHAnsi" w:eastAsiaTheme="minorEastAsia" w:hAnsiTheme="minorHAnsi" w:cstheme="minorBidi"/>
            <w:smallCaps w:val="0"/>
            <w:noProof/>
            <w:sz w:val="22"/>
            <w:szCs w:val="22"/>
          </w:rPr>
          <w:tab/>
        </w:r>
        <w:r w:rsidR="00FA1D5A" w:rsidRPr="00C871A1">
          <w:rPr>
            <w:rStyle w:val="Hyperlink"/>
            <w:noProof/>
          </w:rPr>
          <w:t>Dopustnost ponudbe</w:t>
        </w:r>
        <w:r w:rsidR="00FA1D5A">
          <w:rPr>
            <w:noProof/>
            <w:webHidden/>
          </w:rPr>
          <w:tab/>
        </w:r>
        <w:r w:rsidR="00FA1D5A">
          <w:rPr>
            <w:noProof/>
            <w:webHidden/>
          </w:rPr>
          <w:fldChar w:fldCharType="begin"/>
        </w:r>
        <w:r w:rsidR="00FA1D5A">
          <w:rPr>
            <w:noProof/>
            <w:webHidden/>
          </w:rPr>
          <w:instrText xml:space="preserve"> PAGEREF _Toc34033083 \h </w:instrText>
        </w:r>
        <w:r w:rsidR="00FA1D5A">
          <w:rPr>
            <w:noProof/>
            <w:webHidden/>
          </w:rPr>
        </w:r>
        <w:r w:rsidR="00FA1D5A">
          <w:rPr>
            <w:noProof/>
            <w:webHidden/>
          </w:rPr>
          <w:fldChar w:fldCharType="separate"/>
        </w:r>
        <w:r w:rsidR="00401B75">
          <w:rPr>
            <w:noProof/>
            <w:webHidden/>
          </w:rPr>
          <w:t>20</w:t>
        </w:r>
        <w:r w:rsidR="00FA1D5A">
          <w:rPr>
            <w:noProof/>
            <w:webHidden/>
          </w:rPr>
          <w:fldChar w:fldCharType="end"/>
        </w:r>
      </w:hyperlink>
    </w:p>
    <w:p w14:paraId="67480F1E" w14:textId="51AC5DB1" w:rsidR="00FA1D5A" w:rsidRDefault="00E30BE0">
      <w:pPr>
        <w:pStyle w:val="TOC2"/>
        <w:rPr>
          <w:rFonts w:asciiTheme="minorHAnsi" w:eastAsiaTheme="minorEastAsia" w:hAnsiTheme="minorHAnsi" w:cstheme="minorBidi"/>
          <w:smallCaps w:val="0"/>
          <w:noProof/>
          <w:sz w:val="22"/>
          <w:szCs w:val="22"/>
        </w:rPr>
      </w:pPr>
      <w:hyperlink w:anchor="_Toc34033084" w:history="1">
        <w:r w:rsidR="00FA1D5A" w:rsidRPr="00C871A1">
          <w:rPr>
            <w:rStyle w:val="Hyperlink"/>
            <w:noProof/>
          </w:rPr>
          <w:t>B.04</w:t>
        </w:r>
        <w:r w:rsidR="00FA1D5A">
          <w:rPr>
            <w:rFonts w:asciiTheme="minorHAnsi" w:eastAsiaTheme="minorEastAsia" w:hAnsiTheme="minorHAnsi" w:cstheme="minorBidi"/>
            <w:smallCaps w:val="0"/>
            <w:noProof/>
            <w:sz w:val="22"/>
            <w:szCs w:val="22"/>
          </w:rPr>
          <w:tab/>
        </w:r>
        <w:r w:rsidR="00FA1D5A" w:rsidRPr="00C871A1">
          <w:rPr>
            <w:rStyle w:val="Hyperlink"/>
            <w:noProof/>
          </w:rPr>
          <w:t>Izločitev ponudbe</w:t>
        </w:r>
        <w:r w:rsidR="00FA1D5A">
          <w:rPr>
            <w:noProof/>
            <w:webHidden/>
          </w:rPr>
          <w:tab/>
        </w:r>
        <w:r w:rsidR="00FA1D5A">
          <w:rPr>
            <w:noProof/>
            <w:webHidden/>
          </w:rPr>
          <w:fldChar w:fldCharType="begin"/>
        </w:r>
        <w:r w:rsidR="00FA1D5A">
          <w:rPr>
            <w:noProof/>
            <w:webHidden/>
          </w:rPr>
          <w:instrText xml:space="preserve"> PAGEREF _Toc34033084 \h </w:instrText>
        </w:r>
        <w:r w:rsidR="00FA1D5A">
          <w:rPr>
            <w:noProof/>
            <w:webHidden/>
          </w:rPr>
        </w:r>
        <w:r w:rsidR="00FA1D5A">
          <w:rPr>
            <w:noProof/>
            <w:webHidden/>
          </w:rPr>
          <w:fldChar w:fldCharType="separate"/>
        </w:r>
        <w:r w:rsidR="00401B75">
          <w:rPr>
            <w:noProof/>
            <w:webHidden/>
          </w:rPr>
          <w:t>21</w:t>
        </w:r>
        <w:r w:rsidR="00FA1D5A">
          <w:rPr>
            <w:noProof/>
            <w:webHidden/>
          </w:rPr>
          <w:fldChar w:fldCharType="end"/>
        </w:r>
      </w:hyperlink>
    </w:p>
    <w:p w14:paraId="5278E31D" w14:textId="133F6B88" w:rsidR="00FA1D5A" w:rsidRDefault="00E30BE0">
      <w:pPr>
        <w:pStyle w:val="TOC2"/>
        <w:rPr>
          <w:rFonts w:asciiTheme="minorHAnsi" w:eastAsiaTheme="minorEastAsia" w:hAnsiTheme="minorHAnsi" w:cstheme="minorBidi"/>
          <w:smallCaps w:val="0"/>
          <w:noProof/>
          <w:sz w:val="22"/>
          <w:szCs w:val="22"/>
        </w:rPr>
      </w:pPr>
      <w:hyperlink w:anchor="_Toc34033085" w:history="1">
        <w:r w:rsidR="00FA1D5A" w:rsidRPr="00C871A1">
          <w:rPr>
            <w:rStyle w:val="Hyperlink"/>
            <w:noProof/>
          </w:rPr>
          <w:t>B.05</w:t>
        </w:r>
        <w:r w:rsidR="00FA1D5A">
          <w:rPr>
            <w:rFonts w:asciiTheme="minorHAnsi" w:eastAsiaTheme="minorEastAsia" w:hAnsiTheme="minorHAnsi" w:cstheme="minorBidi"/>
            <w:smallCaps w:val="0"/>
            <w:noProof/>
            <w:sz w:val="22"/>
            <w:szCs w:val="22"/>
          </w:rPr>
          <w:tab/>
        </w:r>
        <w:r w:rsidR="00FA1D5A" w:rsidRPr="00C871A1">
          <w:rPr>
            <w:rStyle w:val="Hyperlink"/>
            <w:noProof/>
          </w:rPr>
          <w:t>Jezik in oblika ponudbe</w:t>
        </w:r>
        <w:r w:rsidR="00FA1D5A">
          <w:rPr>
            <w:noProof/>
            <w:webHidden/>
          </w:rPr>
          <w:tab/>
        </w:r>
        <w:r w:rsidR="00FA1D5A">
          <w:rPr>
            <w:noProof/>
            <w:webHidden/>
          </w:rPr>
          <w:fldChar w:fldCharType="begin"/>
        </w:r>
        <w:r w:rsidR="00FA1D5A">
          <w:rPr>
            <w:noProof/>
            <w:webHidden/>
          </w:rPr>
          <w:instrText xml:space="preserve"> PAGEREF _Toc34033085 \h </w:instrText>
        </w:r>
        <w:r w:rsidR="00FA1D5A">
          <w:rPr>
            <w:noProof/>
            <w:webHidden/>
          </w:rPr>
        </w:r>
        <w:r w:rsidR="00FA1D5A">
          <w:rPr>
            <w:noProof/>
            <w:webHidden/>
          </w:rPr>
          <w:fldChar w:fldCharType="separate"/>
        </w:r>
        <w:r w:rsidR="00401B75">
          <w:rPr>
            <w:noProof/>
            <w:webHidden/>
          </w:rPr>
          <w:t>21</w:t>
        </w:r>
        <w:r w:rsidR="00FA1D5A">
          <w:rPr>
            <w:noProof/>
            <w:webHidden/>
          </w:rPr>
          <w:fldChar w:fldCharType="end"/>
        </w:r>
      </w:hyperlink>
    </w:p>
    <w:p w14:paraId="02ADBAFD" w14:textId="237EF091" w:rsidR="00FA1D5A" w:rsidRDefault="00E30BE0">
      <w:pPr>
        <w:pStyle w:val="TOC2"/>
        <w:rPr>
          <w:rFonts w:asciiTheme="minorHAnsi" w:eastAsiaTheme="minorEastAsia" w:hAnsiTheme="minorHAnsi" w:cstheme="minorBidi"/>
          <w:smallCaps w:val="0"/>
          <w:noProof/>
          <w:sz w:val="22"/>
          <w:szCs w:val="22"/>
        </w:rPr>
      </w:pPr>
      <w:hyperlink w:anchor="_Toc34033086" w:history="1">
        <w:r w:rsidR="00FA1D5A" w:rsidRPr="00C871A1">
          <w:rPr>
            <w:rStyle w:val="Hyperlink"/>
            <w:noProof/>
          </w:rPr>
          <w:t>B.06</w:t>
        </w:r>
        <w:r w:rsidR="00FA1D5A">
          <w:rPr>
            <w:rFonts w:asciiTheme="minorHAnsi" w:eastAsiaTheme="minorEastAsia" w:hAnsiTheme="minorHAnsi" w:cstheme="minorBidi"/>
            <w:smallCaps w:val="0"/>
            <w:noProof/>
            <w:sz w:val="22"/>
            <w:szCs w:val="22"/>
          </w:rPr>
          <w:tab/>
        </w:r>
        <w:r w:rsidR="00FA1D5A" w:rsidRPr="00C871A1">
          <w:rPr>
            <w:rStyle w:val="Hyperlink"/>
            <w:bCs/>
            <w:noProof/>
            <w:kern w:val="28"/>
          </w:rPr>
          <w:t>Veljavnost ponudbe</w:t>
        </w:r>
        <w:r w:rsidR="00FA1D5A">
          <w:rPr>
            <w:noProof/>
            <w:webHidden/>
          </w:rPr>
          <w:tab/>
        </w:r>
        <w:r w:rsidR="00FA1D5A">
          <w:rPr>
            <w:noProof/>
            <w:webHidden/>
          </w:rPr>
          <w:fldChar w:fldCharType="begin"/>
        </w:r>
        <w:r w:rsidR="00FA1D5A">
          <w:rPr>
            <w:noProof/>
            <w:webHidden/>
          </w:rPr>
          <w:instrText xml:space="preserve"> PAGEREF _Toc34033086 \h </w:instrText>
        </w:r>
        <w:r w:rsidR="00FA1D5A">
          <w:rPr>
            <w:noProof/>
            <w:webHidden/>
          </w:rPr>
        </w:r>
        <w:r w:rsidR="00FA1D5A">
          <w:rPr>
            <w:noProof/>
            <w:webHidden/>
          </w:rPr>
          <w:fldChar w:fldCharType="separate"/>
        </w:r>
        <w:r w:rsidR="00401B75">
          <w:rPr>
            <w:noProof/>
            <w:webHidden/>
          </w:rPr>
          <w:t>21</w:t>
        </w:r>
        <w:r w:rsidR="00FA1D5A">
          <w:rPr>
            <w:noProof/>
            <w:webHidden/>
          </w:rPr>
          <w:fldChar w:fldCharType="end"/>
        </w:r>
      </w:hyperlink>
    </w:p>
    <w:p w14:paraId="5DEB1B27" w14:textId="3D8BAFC0" w:rsidR="00FA1D5A" w:rsidRDefault="00E30BE0">
      <w:pPr>
        <w:pStyle w:val="TOC2"/>
        <w:rPr>
          <w:rFonts w:asciiTheme="minorHAnsi" w:eastAsiaTheme="minorEastAsia" w:hAnsiTheme="minorHAnsi" w:cstheme="minorBidi"/>
          <w:smallCaps w:val="0"/>
          <w:noProof/>
          <w:sz w:val="22"/>
          <w:szCs w:val="22"/>
        </w:rPr>
      </w:pPr>
      <w:hyperlink w:anchor="_Toc34033087" w:history="1">
        <w:r w:rsidR="00FA1D5A" w:rsidRPr="00C871A1">
          <w:rPr>
            <w:rStyle w:val="Hyperlink"/>
            <w:noProof/>
          </w:rPr>
          <w:t>B.07</w:t>
        </w:r>
        <w:r w:rsidR="00FA1D5A">
          <w:rPr>
            <w:rFonts w:asciiTheme="minorHAnsi" w:eastAsiaTheme="minorEastAsia" w:hAnsiTheme="minorHAnsi" w:cstheme="minorBidi"/>
            <w:smallCaps w:val="0"/>
            <w:noProof/>
            <w:sz w:val="22"/>
            <w:szCs w:val="22"/>
          </w:rPr>
          <w:tab/>
        </w:r>
        <w:r w:rsidR="00FA1D5A" w:rsidRPr="00C871A1">
          <w:rPr>
            <w:rStyle w:val="Hyperlink"/>
            <w:noProof/>
          </w:rPr>
          <w:t>Cena</w:t>
        </w:r>
        <w:r w:rsidR="00FA1D5A">
          <w:rPr>
            <w:noProof/>
            <w:webHidden/>
          </w:rPr>
          <w:tab/>
        </w:r>
        <w:r w:rsidR="00FA1D5A">
          <w:rPr>
            <w:noProof/>
            <w:webHidden/>
          </w:rPr>
          <w:fldChar w:fldCharType="begin"/>
        </w:r>
        <w:r w:rsidR="00FA1D5A">
          <w:rPr>
            <w:noProof/>
            <w:webHidden/>
          </w:rPr>
          <w:instrText xml:space="preserve"> PAGEREF _Toc34033087 \h </w:instrText>
        </w:r>
        <w:r w:rsidR="00FA1D5A">
          <w:rPr>
            <w:noProof/>
            <w:webHidden/>
          </w:rPr>
        </w:r>
        <w:r w:rsidR="00FA1D5A">
          <w:rPr>
            <w:noProof/>
            <w:webHidden/>
          </w:rPr>
          <w:fldChar w:fldCharType="separate"/>
        </w:r>
        <w:r w:rsidR="00401B75">
          <w:rPr>
            <w:noProof/>
            <w:webHidden/>
          </w:rPr>
          <w:t>22</w:t>
        </w:r>
        <w:r w:rsidR="00FA1D5A">
          <w:rPr>
            <w:noProof/>
            <w:webHidden/>
          </w:rPr>
          <w:fldChar w:fldCharType="end"/>
        </w:r>
      </w:hyperlink>
    </w:p>
    <w:p w14:paraId="1F7D9D8F" w14:textId="2AAD3D2D" w:rsidR="00FA1D5A" w:rsidRDefault="00E30BE0">
      <w:pPr>
        <w:pStyle w:val="TOC2"/>
        <w:rPr>
          <w:rFonts w:asciiTheme="minorHAnsi" w:eastAsiaTheme="minorEastAsia" w:hAnsiTheme="minorHAnsi" w:cstheme="minorBidi"/>
          <w:smallCaps w:val="0"/>
          <w:noProof/>
          <w:sz w:val="22"/>
          <w:szCs w:val="22"/>
        </w:rPr>
      </w:pPr>
      <w:hyperlink w:anchor="_Toc34033088" w:history="1">
        <w:r w:rsidR="00FA1D5A" w:rsidRPr="00C871A1">
          <w:rPr>
            <w:rStyle w:val="Hyperlink"/>
            <w:noProof/>
          </w:rPr>
          <w:t>B.08</w:t>
        </w:r>
        <w:r w:rsidR="00FA1D5A">
          <w:rPr>
            <w:rFonts w:asciiTheme="minorHAnsi" w:eastAsiaTheme="minorEastAsia" w:hAnsiTheme="minorHAnsi" w:cstheme="minorBidi"/>
            <w:smallCaps w:val="0"/>
            <w:noProof/>
            <w:sz w:val="22"/>
            <w:szCs w:val="22"/>
          </w:rPr>
          <w:tab/>
        </w:r>
        <w:r w:rsidR="00FA1D5A" w:rsidRPr="00C871A1">
          <w:rPr>
            <w:rStyle w:val="Hyperlink"/>
            <w:noProof/>
          </w:rPr>
          <w:t>Neobičajno nizka ponudba</w:t>
        </w:r>
        <w:r w:rsidR="00FA1D5A">
          <w:rPr>
            <w:noProof/>
            <w:webHidden/>
          </w:rPr>
          <w:tab/>
        </w:r>
        <w:r w:rsidR="00FA1D5A">
          <w:rPr>
            <w:noProof/>
            <w:webHidden/>
          </w:rPr>
          <w:fldChar w:fldCharType="begin"/>
        </w:r>
        <w:r w:rsidR="00FA1D5A">
          <w:rPr>
            <w:noProof/>
            <w:webHidden/>
          </w:rPr>
          <w:instrText xml:space="preserve"> PAGEREF _Toc34033088 \h </w:instrText>
        </w:r>
        <w:r w:rsidR="00FA1D5A">
          <w:rPr>
            <w:noProof/>
            <w:webHidden/>
          </w:rPr>
        </w:r>
        <w:r w:rsidR="00FA1D5A">
          <w:rPr>
            <w:noProof/>
            <w:webHidden/>
          </w:rPr>
          <w:fldChar w:fldCharType="separate"/>
        </w:r>
        <w:r w:rsidR="00401B75">
          <w:rPr>
            <w:noProof/>
            <w:webHidden/>
          </w:rPr>
          <w:t>22</w:t>
        </w:r>
        <w:r w:rsidR="00FA1D5A">
          <w:rPr>
            <w:noProof/>
            <w:webHidden/>
          </w:rPr>
          <w:fldChar w:fldCharType="end"/>
        </w:r>
      </w:hyperlink>
    </w:p>
    <w:p w14:paraId="31124121" w14:textId="42159F89" w:rsidR="00FA1D5A" w:rsidRDefault="00E30BE0">
      <w:pPr>
        <w:pStyle w:val="TOC2"/>
        <w:rPr>
          <w:rFonts w:asciiTheme="minorHAnsi" w:eastAsiaTheme="minorEastAsia" w:hAnsiTheme="minorHAnsi" w:cstheme="minorBidi"/>
          <w:smallCaps w:val="0"/>
          <w:noProof/>
          <w:sz w:val="22"/>
          <w:szCs w:val="22"/>
        </w:rPr>
      </w:pPr>
      <w:hyperlink w:anchor="_Toc34033089" w:history="1">
        <w:r w:rsidR="00FA1D5A" w:rsidRPr="00C871A1">
          <w:rPr>
            <w:rStyle w:val="Hyperlink"/>
            <w:noProof/>
          </w:rPr>
          <w:t>B.09</w:t>
        </w:r>
        <w:r w:rsidR="00FA1D5A">
          <w:rPr>
            <w:rFonts w:asciiTheme="minorHAnsi" w:eastAsiaTheme="minorEastAsia" w:hAnsiTheme="minorHAnsi" w:cstheme="minorBidi"/>
            <w:smallCaps w:val="0"/>
            <w:noProof/>
            <w:sz w:val="22"/>
            <w:szCs w:val="22"/>
          </w:rPr>
          <w:tab/>
        </w:r>
        <w:r w:rsidR="00FA1D5A" w:rsidRPr="00C871A1">
          <w:rPr>
            <w:rStyle w:val="Hyperlink"/>
            <w:noProof/>
          </w:rPr>
          <w:t>Plačilni pogoji</w:t>
        </w:r>
        <w:r w:rsidR="00FA1D5A">
          <w:rPr>
            <w:noProof/>
            <w:webHidden/>
          </w:rPr>
          <w:tab/>
        </w:r>
        <w:r w:rsidR="00FA1D5A">
          <w:rPr>
            <w:noProof/>
            <w:webHidden/>
          </w:rPr>
          <w:fldChar w:fldCharType="begin"/>
        </w:r>
        <w:r w:rsidR="00FA1D5A">
          <w:rPr>
            <w:noProof/>
            <w:webHidden/>
          </w:rPr>
          <w:instrText xml:space="preserve"> PAGEREF _Toc34033089 \h </w:instrText>
        </w:r>
        <w:r w:rsidR="00FA1D5A">
          <w:rPr>
            <w:noProof/>
            <w:webHidden/>
          </w:rPr>
        </w:r>
        <w:r w:rsidR="00FA1D5A">
          <w:rPr>
            <w:noProof/>
            <w:webHidden/>
          </w:rPr>
          <w:fldChar w:fldCharType="separate"/>
        </w:r>
        <w:r w:rsidR="00401B75">
          <w:rPr>
            <w:noProof/>
            <w:webHidden/>
          </w:rPr>
          <w:t>22</w:t>
        </w:r>
        <w:r w:rsidR="00FA1D5A">
          <w:rPr>
            <w:noProof/>
            <w:webHidden/>
          </w:rPr>
          <w:fldChar w:fldCharType="end"/>
        </w:r>
      </w:hyperlink>
    </w:p>
    <w:p w14:paraId="24596216" w14:textId="658E6043" w:rsidR="00FA1D5A" w:rsidRDefault="00E30BE0">
      <w:pPr>
        <w:pStyle w:val="TOC2"/>
        <w:rPr>
          <w:rFonts w:asciiTheme="minorHAnsi" w:eastAsiaTheme="minorEastAsia" w:hAnsiTheme="minorHAnsi" w:cstheme="minorBidi"/>
          <w:smallCaps w:val="0"/>
          <w:noProof/>
          <w:sz w:val="22"/>
          <w:szCs w:val="22"/>
        </w:rPr>
      </w:pPr>
      <w:hyperlink w:anchor="_Toc34033090" w:history="1">
        <w:r w:rsidR="00FA1D5A" w:rsidRPr="00C871A1">
          <w:rPr>
            <w:rStyle w:val="Hyperlink"/>
            <w:noProof/>
          </w:rPr>
          <w:t>B.10</w:t>
        </w:r>
        <w:r w:rsidR="00FA1D5A">
          <w:rPr>
            <w:rFonts w:asciiTheme="minorHAnsi" w:eastAsiaTheme="minorEastAsia" w:hAnsiTheme="minorHAnsi" w:cstheme="minorBidi"/>
            <w:smallCaps w:val="0"/>
            <w:noProof/>
            <w:sz w:val="22"/>
            <w:szCs w:val="22"/>
          </w:rPr>
          <w:tab/>
        </w:r>
        <w:r w:rsidR="00FA1D5A" w:rsidRPr="00C871A1">
          <w:rPr>
            <w:rStyle w:val="Hyperlink"/>
            <w:noProof/>
          </w:rPr>
          <w:t>Variantna ponudba</w:t>
        </w:r>
        <w:r w:rsidR="00FA1D5A">
          <w:rPr>
            <w:noProof/>
            <w:webHidden/>
          </w:rPr>
          <w:tab/>
        </w:r>
        <w:r w:rsidR="00FA1D5A">
          <w:rPr>
            <w:noProof/>
            <w:webHidden/>
          </w:rPr>
          <w:fldChar w:fldCharType="begin"/>
        </w:r>
        <w:r w:rsidR="00FA1D5A">
          <w:rPr>
            <w:noProof/>
            <w:webHidden/>
          </w:rPr>
          <w:instrText xml:space="preserve"> PAGEREF _Toc34033090 \h </w:instrText>
        </w:r>
        <w:r w:rsidR="00FA1D5A">
          <w:rPr>
            <w:noProof/>
            <w:webHidden/>
          </w:rPr>
        </w:r>
        <w:r w:rsidR="00FA1D5A">
          <w:rPr>
            <w:noProof/>
            <w:webHidden/>
          </w:rPr>
          <w:fldChar w:fldCharType="separate"/>
        </w:r>
        <w:r w:rsidR="00401B75">
          <w:rPr>
            <w:noProof/>
            <w:webHidden/>
          </w:rPr>
          <w:t>23</w:t>
        </w:r>
        <w:r w:rsidR="00FA1D5A">
          <w:rPr>
            <w:noProof/>
            <w:webHidden/>
          </w:rPr>
          <w:fldChar w:fldCharType="end"/>
        </w:r>
      </w:hyperlink>
    </w:p>
    <w:p w14:paraId="1414AA54" w14:textId="574C8C2D" w:rsidR="00FA1D5A" w:rsidRDefault="00E30BE0">
      <w:pPr>
        <w:pStyle w:val="TOC2"/>
        <w:rPr>
          <w:rFonts w:asciiTheme="minorHAnsi" w:eastAsiaTheme="minorEastAsia" w:hAnsiTheme="minorHAnsi" w:cstheme="minorBidi"/>
          <w:smallCaps w:val="0"/>
          <w:noProof/>
          <w:sz w:val="22"/>
          <w:szCs w:val="22"/>
        </w:rPr>
      </w:pPr>
      <w:hyperlink w:anchor="_Toc34033091" w:history="1">
        <w:r w:rsidR="00FA1D5A" w:rsidRPr="00C871A1">
          <w:rPr>
            <w:rStyle w:val="Hyperlink"/>
            <w:noProof/>
          </w:rPr>
          <w:t>B.11</w:t>
        </w:r>
        <w:r w:rsidR="00FA1D5A">
          <w:rPr>
            <w:rFonts w:asciiTheme="minorHAnsi" w:eastAsiaTheme="minorEastAsia" w:hAnsiTheme="minorHAnsi" w:cstheme="minorBidi"/>
            <w:smallCaps w:val="0"/>
            <w:noProof/>
            <w:sz w:val="22"/>
            <w:szCs w:val="22"/>
          </w:rPr>
          <w:tab/>
        </w:r>
        <w:r w:rsidR="00FA1D5A" w:rsidRPr="00C871A1">
          <w:rPr>
            <w:rStyle w:val="Hyperlink"/>
            <w:noProof/>
          </w:rPr>
          <w:t>Merila za izbor</w:t>
        </w:r>
        <w:r w:rsidR="00FA1D5A">
          <w:rPr>
            <w:noProof/>
            <w:webHidden/>
          </w:rPr>
          <w:tab/>
        </w:r>
        <w:r w:rsidR="00FA1D5A">
          <w:rPr>
            <w:noProof/>
            <w:webHidden/>
          </w:rPr>
          <w:fldChar w:fldCharType="begin"/>
        </w:r>
        <w:r w:rsidR="00FA1D5A">
          <w:rPr>
            <w:noProof/>
            <w:webHidden/>
          </w:rPr>
          <w:instrText xml:space="preserve"> PAGEREF _Toc34033091 \h </w:instrText>
        </w:r>
        <w:r w:rsidR="00FA1D5A">
          <w:rPr>
            <w:noProof/>
            <w:webHidden/>
          </w:rPr>
        </w:r>
        <w:r w:rsidR="00FA1D5A">
          <w:rPr>
            <w:noProof/>
            <w:webHidden/>
          </w:rPr>
          <w:fldChar w:fldCharType="separate"/>
        </w:r>
        <w:r w:rsidR="00401B75">
          <w:rPr>
            <w:noProof/>
            <w:webHidden/>
          </w:rPr>
          <w:t>23</w:t>
        </w:r>
        <w:r w:rsidR="00FA1D5A">
          <w:rPr>
            <w:noProof/>
            <w:webHidden/>
          </w:rPr>
          <w:fldChar w:fldCharType="end"/>
        </w:r>
      </w:hyperlink>
    </w:p>
    <w:p w14:paraId="77D7252A" w14:textId="5E0CB207" w:rsidR="00FA1D5A" w:rsidRDefault="00E30BE0">
      <w:pPr>
        <w:pStyle w:val="TOC1"/>
        <w:tabs>
          <w:tab w:val="left" w:pos="993"/>
          <w:tab w:val="right" w:leader="dot" w:pos="9062"/>
        </w:tabs>
        <w:rPr>
          <w:rFonts w:asciiTheme="minorHAnsi" w:eastAsiaTheme="minorEastAsia" w:hAnsiTheme="minorHAnsi" w:cstheme="minorBidi"/>
          <w:b w:val="0"/>
          <w:bCs w:val="0"/>
          <w:caps w:val="0"/>
          <w:noProof/>
          <w:sz w:val="22"/>
          <w:szCs w:val="22"/>
        </w:rPr>
      </w:pPr>
      <w:hyperlink w:anchor="_Toc34033092" w:history="1">
        <w:r w:rsidR="00FA1D5A" w:rsidRPr="00C871A1">
          <w:rPr>
            <w:rStyle w:val="Hyperlink"/>
            <w:noProof/>
          </w:rPr>
          <w:t>C.</w:t>
        </w:r>
        <w:r w:rsidR="00FA1D5A">
          <w:rPr>
            <w:rFonts w:asciiTheme="minorHAnsi" w:eastAsiaTheme="minorEastAsia" w:hAnsiTheme="minorHAnsi" w:cstheme="minorBidi"/>
            <w:b w:val="0"/>
            <w:bCs w:val="0"/>
            <w:caps w:val="0"/>
            <w:noProof/>
            <w:sz w:val="22"/>
            <w:szCs w:val="22"/>
          </w:rPr>
          <w:tab/>
        </w:r>
        <w:r w:rsidR="00FA1D5A" w:rsidRPr="00C871A1">
          <w:rPr>
            <w:rStyle w:val="Hyperlink"/>
            <w:noProof/>
          </w:rPr>
          <w:t>PONUDBA IN DRUGI OBRAZCI</w:t>
        </w:r>
        <w:r w:rsidR="00FA1D5A">
          <w:rPr>
            <w:noProof/>
            <w:webHidden/>
          </w:rPr>
          <w:tab/>
        </w:r>
        <w:r w:rsidR="00FA1D5A">
          <w:rPr>
            <w:noProof/>
            <w:webHidden/>
          </w:rPr>
          <w:fldChar w:fldCharType="begin"/>
        </w:r>
        <w:r w:rsidR="00FA1D5A">
          <w:rPr>
            <w:noProof/>
            <w:webHidden/>
          </w:rPr>
          <w:instrText xml:space="preserve"> PAGEREF _Toc34033092 \h </w:instrText>
        </w:r>
        <w:r w:rsidR="00FA1D5A">
          <w:rPr>
            <w:noProof/>
            <w:webHidden/>
          </w:rPr>
        </w:r>
        <w:r w:rsidR="00FA1D5A">
          <w:rPr>
            <w:noProof/>
            <w:webHidden/>
          </w:rPr>
          <w:fldChar w:fldCharType="separate"/>
        </w:r>
        <w:r w:rsidR="00401B75">
          <w:rPr>
            <w:noProof/>
            <w:webHidden/>
          </w:rPr>
          <w:t>24</w:t>
        </w:r>
        <w:r w:rsidR="00FA1D5A">
          <w:rPr>
            <w:noProof/>
            <w:webHidden/>
          </w:rPr>
          <w:fldChar w:fldCharType="end"/>
        </w:r>
      </w:hyperlink>
    </w:p>
    <w:p w14:paraId="13B9B57F" w14:textId="076E1198" w:rsidR="00FA1D5A" w:rsidRDefault="00E30BE0">
      <w:pPr>
        <w:pStyle w:val="TOC2"/>
        <w:rPr>
          <w:rFonts w:asciiTheme="minorHAnsi" w:eastAsiaTheme="minorEastAsia" w:hAnsiTheme="minorHAnsi" w:cstheme="minorBidi"/>
          <w:smallCaps w:val="0"/>
          <w:noProof/>
          <w:sz w:val="22"/>
          <w:szCs w:val="22"/>
        </w:rPr>
      </w:pPr>
      <w:hyperlink w:anchor="_Toc34033093" w:history="1">
        <w:r w:rsidR="00FA1D5A" w:rsidRPr="00C871A1">
          <w:rPr>
            <w:rStyle w:val="Hyperlink"/>
            <w:noProof/>
          </w:rPr>
          <w:t>C.01</w:t>
        </w:r>
        <w:r w:rsidR="00FA1D5A">
          <w:rPr>
            <w:rFonts w:asciiTheme="minorHAnsi" w:eastAsiaTheme="minorEastAsia" w:hAnsiTheme="minorHAnsi" w:cstheme="minorBidi"/>
            <w:smallCaps w:val="0"/>
            <w:noProof/>
            <w:sz w:val="22"/>
            <w:szCs w:val="22"/>
          </w:rPr>
          <w:tab/>
        </w:r>
        <w:r w:rsidR="00FA1D5A" w:rsidRPr="00C871A1">
          <w:rPr>
            <w:rStyle w:val="Hyperlink"/>
            <w:noProof/>
          </w:rPr>
          <w:t>PONUDBA</w:t>
        </w:r>
        <w:r w:rsidR="00FA1D5A">
          <w:rPr>
            <w:noProof/>
            <w:webHidden/>
          </w:rPr>
          <w:tab/>
        </w:r>
        <w:r w:rsidR="00FA1D5A">
          <w:rPr>
            <w:noProof/>
            <w:webHidden/>
          </w:rPr>
          <w:fldChar w:fldCharType="begin"/>
        </w:r>
        <w:r w:rsidR="00FA1D5A">
          <w:rPr>
            <w:noProof/>
            <w:webHidden/>
          </w:rPr>
          <w:instrText xml:space="preserve"> PAGEREF _Toc34033093 \h </w:instrText>
        </w:r>
        <w:r w:rsidR="00FA1D5A">
          <w:rPr>
            <w:noProof/>
            <w:webHidden/>
          </w:rPr>
        </w:r>
        <w:r w:rsidR="00FA1D5A">
          <w:rPr>
            <w:noProof/>
            <w:webHidden/>
          </w:rPr>
          <w:fldChar w:fldCharType="separate"/>
        </w:r>
        <w:r w:rsidR="00401B75">
          <w:rPr>
            <w:noProof/>
            <w:webHidden/>
          </w:rPr>
          <w:t>25</w:t>
        </w:r>
        <w:r w:rsidR="00FA1D5A">
          <w:rPr>
            <w:noProof/>
            <w:webHidden/>
          </w:rPr>
          <w:fldChar w:fldCharType="end"/>
        </w:r>
      </w:hyperlink>
    </w:p>
    <w:p w14:paraId="567478B7" w14:textId="00395F32" w:rsidR="00FA1D5A" w:rsidRDefault="00E30BE0">
      <w:pPr>
        <w:pStyle w:val="TOC2"/>
        <w:rPr>
          <w:rFonts w:asciiTheme="minorHAnsi" w:eastAsiaTheme="minorEastAsia" w:hAnsiTheme="minorHAnsi" w:cstheme="minorBidi"/>
          <w:smallCaps w:val="0"/>
          <w:noProof/>
          <w:sz w:val="22"/>
          <w:szCs w:val="22"/>
        </w:rPr>
      </w:pPr>
      <w:hyperlink w:anchor="_Toc34033094" w:history="1">
        <w:r w:rsidR="00FA1D5A" w:rsidRPr="00C871A1">
          <w:rPr>
            <w:rStyle w:val="Hyperlink"/>
            <w:noProof/>
          </w:rPr>
          <w:t>C.02</w:t>
        </w:r>
        <w:r w:rsidR="00FA1D5A">
          <w:rPr>
            <w:rFonts w:asciiTheme="minorHAnsi" w:eastAsiaTheme="minorEastAsia" w:hAnsiTheme="minorHAnsi" w:cstheme="minorBidi"/>
            <w:smallCaps w:val="0"/>
            <w:noProof/>
            <w:sz w:val="22"/>
            <w:szCs w:val="22"/>
          </w:rPr>
          <w:tab/>
        </w:r>
        <w:r w:rsidR="00FA1D5A" w:rsidRPr="00C871A1">
          <w:rPr>
            <w:rStyle w:val="Hyperlink"/>
            <w:noProof/>
          </w:rPr>
          <w:t>VZOREC POGODBE</w:t>
        </w:r>
        <w:r w:rsidR="00FA1D5A">
          <w:rPr>
            <w:noProof/>
            <w:webHidden/>
          </w:rPr>
          <w:tab/>
        </w:r>
        <w:r w:rsidR="00FA1D5A">
          <w:rPr>
            <w:noProof/>
            <w:webHidden/>
          </w:rPr>
          <w:fldChar w:fldCharType="begin"/>
        </w:r>
        <w:r w:rsidR="00FA1D5A">
          <w:rPr>
            <w:noProof/>
            <w:webHidden/>
          </w:rPr>
          <w:instrText xml:space="preserve"> PAGEREF _Toc34033094 \h </w:instrText>
        </w:r>
        <w:r w:rsidR="00FA1D5A">
          <w:rPr>
            <w:noProof/>
            <w:webHidden/>
          </w:rPr>
        </w:r>
        <w:r w:rsidR="00FA1D5A">
          <w:rPr>
            <w:noProof/>
            <w:webHidden/>
          </w:rPr>
          <w:fldChar w:fldCharType="separate"/>
        </w:r>
        <w:r w:rsidR="00401B75">
          <w:rPr>
            <w:noProof/>
            <w:webHidden/>
          </w:rPr>
          <w:t>27</w:t>
        </w:r>
        <w:r w:rsidR="00FA1D5A">
          <w:rPr>
            <w:noProof/>
            <w:webHidden/>
          </w:rPr>
          <w:fldChar w:fldCharType="end"/>
        </w:r>
      </w:hyperlink>
    </w:p>
    <w:p w14:paraId="4D47EB6E" w14:textId="5AC19FCF" w:rsidR="00FA1D5A" w:rsidRDefault="00E30BE0">
      <w:pPr>
        <w:pStyle w:val="TOC2"/>
        <w:rPr>
          <w:rFonts w:asciiTheme="minorHAnsi" w:eastAsiaTheme="minorEastAsia" w:hAnsiTheme="minorHAnsi" w:cstheme="minorBidi"/>
          <w:smallCaps w:val="0"/>
          <w:noProof/>
          <w:sz w:val="22"/>
          <w:szCs w:val="22"/>
        </w:rPr>
      </w:pPr>
      <w:hyperlink w:anchor="_Toc34033095" w:history="1">
        <w:r w:rsidR="00FA1D5A" w:rsidRPr="00C871A1">
          <w:rPr>
            <w:rStyle w:val="Hyperlink"/>
            <w:noProof/>
          </w:rPr>
          <w:t>C.03</w:t>
        </w:r>
        <w:r w:rsidR="00FA1D5A">
          <w:rPr>
            <w:rFonts w:asciiTheme="minorHAnsi" w:eastAsiaTheme="minorEastAsia" w:hAnsiTheme="minorHAnsi" w:cstheme="minorBidi"/>
            <w:smallCaps w:val="0"/>
            <w:noProof/>
            <w:sz w:val="22"/>
            <w:szCs w:val="22"/>
          </w:rPr>
          <w:tab/>
        </w:r>
        <w:r w:rsidR="00FA1D5A" w:rsidRPr="00C871A1">
          <w:rPr>
            <w:rStyle w:val="Hyperlink"/>
            <w:noProof/>
          </w:rPr>
          <w:t>IZJAVA PODIZVAJALCA</w:t>
        </w:r>
        <w:r w:rsidR="00FA1D5A">
          <w:rPr>
            <w:noProof/>
            <w:webHidden/>
          </w:rPr>
          <w:tab/>
        </w:r>
        <w:r w:rsidR="00FA1D5A">
          <w:rPr>
            <w:noProof/>
            <w:webHidden/>
          </w:rPr>
          <w:fldChar w:fldCharType="begin"/>
        </w:r>
        <w:r w:rsidR="00FA1D5A">
          <w:rPr>
            <w:noProof/>
            <w:webHidden/>
          </w:rPr>
          <w:instrText xml:space="preserve"> PAGEREF _Toc34033095 \h </w:instrText>
        </w:r>
        <w:r w:rsidR="00FA1D5A">
          <w:rPr>
            <w:noProof/>
            <w:webHidden/>
          </w:rPr>
        </w:r>
        <w:r w:rsidR="00FA1D5A">
          <w:rPr>
            <w:noProof/>
            <w:webHidden/>
          </w:rPr>
          <w:fldChar w:fldCharType="separate"/>
        </w:r>
        <w:r w:rsidR="00401B75">
          <w:rPr>
            <w:noProof/>
            <w:webHidden/>
          </w:rPr>
          <w:t>35</w:t>
        </w:r>
        <w:r w:rsidR="00FA1D5A">
          <w:rPr>
            <w:noProof/>
            <w:webHidden/>
          </w:rPr>
          <w:fldChar w:fldCharType="end"/>
        </w:r>
      </w:hyperlink>
    </w:p>
    <w:p w14:paraId="248AF18E" w14:textId="01D49398" w:rsidR="00261820" w:rsidRPr="004539AC" w:rsidRDefault="00183203" w:rsidP="003B27AB">
      <w:pPr>
        <w:spacing w:line="276" w:lineRule="auto"/>
      </w:pPr>
      <w:r w:rsidRPr="0045054C">
        <w:rPr>
          <w:szCs w:val="22"/>
        </w:rPr>
        <w:fldChar w:fldCharType="end"/>
      </w:r>
    </w:p>
    <w:p w14:paraId="0161A9C9" w14:textId="77777777" w:rsidR="00261820" w:rsidRDefault="00261820">
      <w:pPr>
        <w:spacing w:before="0" w:line="240" w:lineRule="auto"/>
        <w:jc w:val="left"/>
        <w:rPr>
          <w:b/>
          <w:bCs/>
          <w:caps/>
          <w:noProof/>
          <w:kern w:val="32"/>
          <w:sz w:val="28"/>
          <w:szCs w:val="28"/>
        </w:rPr>
      </w:pPr>
      <w:bookmarkStart w:id="0" w:name="_Toc353865060"/>
      <w:bookmarkStart w:id="1" w:name="_Ref372807903"/>
      <w:bookmarkStart w:id="2" w:name="_Ref420403476"/>
      <w:r>
        <w:br w:type="page"/>
      </w:r>
    </w:p>
    <w:p w14:paraId="1ABB254A" w14:textId="77777777" w:rsidR="00261820" w:rsidRPr="004539AC" w:rsidRDefault="00261820" w:rsidP="00A904EE">
      <w:pPr>
        <w:pStyle w:val="1AG"/>
      </w:pPr>
      <w:bookmarkStart w:id="3" w:name="_Toc34033070"/>
      <w:r w:rsidRPr="004539AC">
        <w:lastRenderedPageBreak/>
        <w:t>POVABILO K ODDAJI PONUDBE</w:t>
      </w:r>
      <w:bookmarkEnd w:id="0"/>
      <w:bookmarkEnd w:id="1"/>
      <w:bookmarkEnd w:id="2"/>
      <w:bookmarkEnd w:id="3"/>
    </w:p>
    <w:p w14:paraId="1892543D" w14:textId="77777777" w:rsidR="00261820" w:rsidRPr="004539AC" w:rsidRDefault="00261820" w:rsidP="00C91E47">
      <w:pPr>
        <w:pStyle w:val="2AG"/>
        <w:numPr>
          <w:ilvl w:val="1"/>
          <w:numId w:val="13"/>
        </w:numPr>
      </w:pPr>
      <w:bookmarkStart w:id="4" w:name="_Toc142457702"/>
      <w:bookmarkStart w:id="5" w:name="_Toc252343363"/>
      <w:bookmarkStart w:id="6" w:name="_Toc262041066"/>
      <w:bookmarkStart w:id="7" w:name="_Toc353865061"/>
      <w:bookmarkStart w:id="8" w:name="_Toc34033071"/>
      <w:r w:rsidRPr="004539AC">
        <w:t xml:space="preserve">Podatki o naročilu in predmet </w:t>
      </w:r>
      <w:bookmarkEnd w:id="4"/>
      <w:bookmarkEnd w:id="5"/>
      <w:r w:rsidRPr="004539AC">
        <w:t>naročila</w:t>
      </w:r>
      <w:bookmarkEnd w:id="6"/>
      <w:bookmarkEnd w:id="7"/>
      <w:bookmarkEnd w:id="8"/>
    </w:p>
    <w:p w14:paraId="40B66AA9" w14:textId="43D79988" w:rsidR="00261820" w:rsidRPr="004539AC" w:rsidRDefault="00261820" w:rsidP="00ED2A37">
      <w:r w:rsidRPr="004539AC">
        <w:t xml:space="preserve">Na podlagi </w:t>
      </w:r>
      <w:r>
        <w:t>4</w:t>
      </w:r>
      <w:r w:rsidR="00843C1C">
        <w:t>0</w:t>
      </w:r>
      <w:r w:rsidRPr="004539AC">
        <w:t>. člena Zakona o javnem naročanju (ZJN-</w:t>
      </w:r>
      <w:r>
        <w:t>3</w:t>
      </w:r>
      <w:r w:rsidRPr="004539AC">
        <w:t xml:space="preserve">) (Uradni list RS, št. </w:t>
      </w:r>
      <w:r>
        <w:t>91</w:t>
      </w:r>
      <w:r w:rsidRPr="004539AC">
        <w:t>/</w:t>
      </w:r>
      <w:r>
        <w:t>15</w:t>
      </w:r>
      <w:r w:rsidRPr="004539AC">
        <w:t xml:space="preserve">), naročnik </w:t>
      </w:r>
      <w:bookmarkStart w:id="9" w:name="_Hlk486517094"/>
      <w:r w:rsidR="00183203">
        <w:fldChar w:fldCharType="begin"/>
      </w:r>
      <w:r>
        <w:instrText xml:space="preserve"> REF Naročnik \h  \* MERGEFORMAT </w:instrText>
      </w:r>
      <w:r w:rsidR="00183203">
        <w:fldChar w:fldCharType="separate"/>
      </w:r>
      <w:r w:rsidR="00401B75" w:rsidRPr="00143E16">
        <w:t>Univerza v Ljubljani, Fakulteta za gradbeništvo in geodezijo, Jamova cesta 2, 1000 Ljubljana</w:t>
      </w:r>
      <w:r w:rsidR="00183203">
        <w:fldChar w:fldCharType="end"/>
      </w:r>
      <w:bookmarkEnd w:id="9"/>
      <w:r w:rsidRPr="004539AC">
        <w:t xml:space="preserve">, vabi vse zainteresirane ponudnike, da predložijo svojo ponudbo po zahtevah razpisne dokumentacije za javno naročilo </w:t>
      </w:r>
      <w:bookmarkStart w:id="10" w:name="_Hlk491688246"/>
      <w:r w:rsidRPr="004539AC">
        <w:t>»</w:t>
      </w:r>
      <w:sdt>
        <w:sdtPr>
          <w:alias w:val="Naslov"/>
          <w:tag w:val=""/>
          <w:id w:val="1766570589"/>
          <w:placeholder>
            <w:docPart w:val="72A64C6129A645F1931D8FE7BDFB1DCE"/>
          </w:placeholder>
          <w:dataBinding w:prefixMappings="xmlns:ns0='http://purl.org/dc/elements/1.1/' xmlns:ns1='http://schemas.openxmlformats.org/package/2006/metadata/core-properties' " w:xpath="/ns1:coreProperties[1]/ns0:title[1]" w:storeItemID="{6C3C8BC8-F283-45AE-878A-BAB7291924A1}"/>
          <w:text/>
        </w:sdtPr>
        <w:sdtEndPr/>
        <w:sdtContent>
          <w:r w:rsidR="00143E16">
            <w:t>Nakup geodetske opreme</w:t>
          </w:r>
        </w:sdtContent>
      </w:sdt>
      <w:r w:rsidRPr="004539AC">
        <w:t>«</w:t>
      </w:r>
      <w:bookmarkEnd w:id="10"/>
      <w:r w:rsidRPr="004539AC">
        <w:t xml:space="preserve"> (v nadaljevanju: javno naročilo).</w:t>
      </w:r>
      <w:r w:rsidRPr="00ED2A37">
        <w:t xml:space="preserve"> </w:t>
      </w:r>
      <w:r w:rsidRPr="004539AC">
        <w:t>Naročilo je enotno in ni razdeljeno na sklope.</w:t>
      </w:r>
    </w:p>
    <w:p w14:paraId="3126A3F5" w14:textId="77777777" w:rsidR="00261820" w:rsidRDefault="00261820" w:rsidP="004335EB">
      <w:r w:rsidRPr="004539AC">
        <w:t xml:space="preserve">Vrsta postopka za oddajo javnega naročila: </w:t>
      </w:r>
      <w:r w:rsidR="00843C1C">
        <w:t>odprti postopek</w:t>
      </w:r>
      <w:r w:rsidRPr="004539AC">
        <w:t>.</w:t>
      </w:r>
    </w:p>
    <w:p w14:paraId="11F39E60" w14:textId="7E738D1D" w:rsidR="00261820" w:rsidRDefault="00843C1C" w:rsidP="003924ED">
      <w:r>
        <w:t xml:space="preserve">Vrsta predmeta naročila: </w:t>
      </w:r>
      <w:r w:rsidR="00217B10">
        <w:t>blago</w:t>
      </w:r>
      <w:r>
        <w:t>.</w:t>
      </w:r>
    </w:p>
    <w:p w14:paraId="4A0F9633" w14:textId="77777777" w:rsidR="00261820" w:rsidRPr="004539AC" w:rsidRDefault="00261820" w:rsidP="001B1405">
      <w:pPr>
        <w:pStyle w:val="2AG"/>
      </w:pPr>
      <w:bookmarkStart w:id="11" w:name="_Toc353865062"/>
      <w:bookmarkStart w:id="12" w:name="_Toc34033072"/>
      <w:r w:rsidRPr="004539AC">
        <w:t>Podatki o naročniku</w:t>
      </w:r>
      <w:bookmarkEnd w:id="11"/>
      <w:bookmarkEnd w:id="12"/>
    </w:p>
    <w:p w14:paraId="53020DC0" w14:textId="264B5C56" w:rsidR="00261820" w:rsidRPr="004539AC" w:rsidRDefault="00261820" w:rsidP="004335EB">
      <w:r w:rsidRPr="004539AC">
        <w:t xml:space="preserve">Naročnik javnega naročila je </w:t>
      </w:r>
      <w:bookmarkStart w:id="13" w:name="Naročnik"/>
      <w:r w:rsidR="00143E16" w:rsidRPr="00143E16">
        <w:t>Univerza v Ljubljani, Fakulteta za gradbeništvo in geodezijo, Jamova cesta 2, 1000 Ljubljana</w:t>
      </w:r>
      <w:bookmarkEnd w:id="13"/>
      <w:r w:rsidRPr="004539AC">
        <w:t>.</w:t>
      </w:r>
    </w:p>
    <w:p w14:paraId="10D655D2" w14:textId="734410E7" w:rsidR="00261820" w:rsidRDefault="00261820" w:rsidP="004335EB">
      <w:r>
        <w:t xml:space="preserve">Kontaktna oseba: </w:t>
      </w:r>
      <w:r w:rsidR="00143E16">
        <w:t>Urška Prusnik</w:t>
      </w:r>
      <w:r w:rsidRPr="004539AC">
        <w:t>.</w:t>
      </w:r>
    </w:p>
    <w:p w14:paraId="09A70F51" w14:textId="77777777" w:rsidR="00261820" w:rsidRPr="004539AC" w:rsidRDefault="00261820" w:rsidP="001B1405">
      <w:pPr>
        <w:pStyle w:val="2AG"/>
        <w:rPr>
          <w:bCs/>
        </w:rPr>
      </w:pPr>
      <w:bookmarkStart w:id="14" w:name="_Toc353865063"/>
      <w:bookmarkStart w:id="15" w:name="_Toc34033073"/>
      <w:r w:rsidRPr="004539AC">
        <w:t>Predmet javnega naročila</w:t>
      </w:r>
      <w:bookmarkEnd w:id="14"/>
      <w:bookmarkEnd w:id="15"/>
    </w:p>
    <w:p w14:paraId="6903487A" w14:textId="49D02569" w:rsidR="00261820" w:rsidRDefault="00261820" w:rsidP="00843C1C">
      <w:r w:rsidRPr="009A276B">
        <w:t xml:space="preserve">Predmet javnega naročila </w:t>
      </w:r>
      <w:r w:rsidR="00143E16">
        <w:t>je nakup nove geodetske opreme oziroma programske opreme za geodetsko opremo</w:t>
      </w:r>
      <w:r w:rsidR="00843C1C">
        <w:t>.</w:t>
      </w:r>
      <w:r w:rsidR="00143E16">
        <w:t xml:space="preserve"> Javno naročilo je razdeljeno na 4 sklope, ki so opredeljeni v nadaljevanju.</w:t>
      </w:r>
    </w:p>
    <w:p w14:paraId="5137F6E0" w14:textId="081D0B52" w:rsidR="00143E16" w:rsidRPr="00143E16" w:rsidRDefault="00143E16" w:rsidP="00143E16">
      <w:pPr>
        <w:pStyle w:val="3AG"/>
        <w:rPr>
          <w:rFonts w:cs="Arial"/>
        </w:rPr>
      </w:pPr>
      <w:r w:rsidRPr="00143E16">
        <w:rPr>
          <w:rFonts w:cs="Arial"/>
        </w:rPr>
        <w:t>SKLOP 1: Tahimeter in komplet tahimetra</w:t>
      </w:r>
    </w:p>
    <w:p w14:paraId="697E653C" w14:textId="77777777" w:rsidR="00C91E47" w:rsidRDefault="00C91E47" w:rsidP="00C91E47">
      <w:r>
        <w:t>Cilj javnega naročila je nakup geodetske merilne opreme, ki vključuje:</w:t>
      </w:r>
    </w:p>
    <w:p w14:paraId="30FEA70F" w14:textId="3E5F1D48" w:rsidR="00C91E47" w:rsidRDefault="00C91E47" w:rsidP="00C91E47">
      <w:pPr>
        <w:pStyle w:val="Navaden-alineje"/>
        <w:ind w:left="426"/>
      </w:pPr>
      <w:r>
        <w:t>Robotski tahimeter z možnostjo skeniranja (kot na primer Leica Nova MS60 Multistation Expert Package ali enakovredno),</w:t>
      </w:r>
    </w:p>
    <w:p w14:paraId="345BB262" w14:textId="61F3372F" w:rsidR="00C91E47" w:rsidRDefault="00C91E47" w:rsidP="00C91E47">
      <w:pPr>
        <w:pStyle w:val="Navaden-alineje"/>
        <w:ind w:left="426"/>
      </w:pPr>
      <w:r>
        <w:t>Komplet robotskega tahimetra s sistemom daljinskega upravljanja in GNSS anteno (2 kompleta) (kot na primer Leica TS16 P 5ˮ R500 + CS20 + GS07 ali enakovredno).</w:t>
      </w:r>
    </w:p>
    <w:p w14:paraId="5D4804A8" w14:textId="2345711C" w:rsidR="00143E16" w:rsidRDefault="00C91E47" w:rsidP="00C91E47">
      <w:r>
        <w:t>Ponudnik mora ob nakupu opreme zagotoviti uporabniška navodila v slovenskem jeziku ter brezplačno tehnično podporo po telefonu in e-pošti za obdobje najmanj enega leta od datuma dobave opreme.</w:t>
      </w:r>
    </w:p>
    <w:p w14:paraId="68A46537" w14:textId="77777777" w:rsidR="00C91E47" w:rsidRPr="006D391C" w:rsidRDefault="00C91E47" w:rsidP="00C91E47">
      <w:pPr>
        <w:pStyle w:val="4AG"/>
        <w:rPr>
          <w:rFonts w:ascii="Arial" w:hAnsi="Arial" w:cs="Arial"/>
          <w:i w:val="0"/>
          <w:iCs/>
          <w:noProof/>
          <w:sz w:val="22"/>
          <w:szCs w:val="22"/>
        </w:rPr>
      </w:pPr>
      <w:r w:rsidRPr="006D391C">
        <w:rPr>
          <w:rFonts w:ascii="Arial" w:hAnsi="Arial" w:cs="Arial"/>
          <w:i w:val="0"/>
          <w:iCs/>
          <w:noProof/>
          <w:sz w:val="22"/>
          <w:szCs w:val="22"/>
        </w:rPr>
        <w:t>Minimalne tehnične karakteristike</w:t>
      </w:r>
    </w:p>
    <w:p w14:paraId="2A1202CF" w14:textId="77777777" w:rsidR="00C91E47" w:rsidRPr="00C91E47" w:rsidRDefault="00C91E47" w:rsidP="00C91E47">
      <w:pPr>
        <w:spacing w:before="0" w:line="240" w:lineRule="auto"/>
        <w:contextualSpacing/>
        <w:jc w:val="left"/>
        <w:rPr>
          <w:rFonts w:eastAsia="Calibri"/>
          <w:b/>
          <w:szCs w:val="22"/>
          <w:lang w:eastAsia="en-US"/>
        </w:rPr>
      </w:pPr>
      <w:r w:rsidRPr="00C91E47">
        <w:rPr>
          <w:rFonts w:eastAsia="Calibri"/>
          <w:b/>
          <w:szCs w:val="22"/>
          <w:lang w:eastAsia="en-US"/>
        </w:rPr>
        <w:t>Tehnične lastnosti robotskega tahimetra z možnostjo skeniranja:</w:t>
      </w:r>
    </w:p>
    <w:p w14:paraId="10028A48" w14:textId="77777777" w:rsidR="00C91E47" w:rsidRPr="00C91E47" w:rsidRDefault="00C91E47" w:rsidP="00C91E47">
      <w:pPr>
        <w:numPr>
          <w:ilvl w:val="0"/>
          <w:numId w:val="30"/>
        </w:numPr>
        <w:spacing w:before="0" w:line="240" w:lineRule="auto"/>
        <w:contextualSpacing/>
        <w:rPr>
          <w:szCs w:val="22"/>
        </w:rPr>
      </w:pPr>
      <w:r w:rsidRPr="00C91E47">
        <w:rPr>
          <w:szCs w:val="22"/>
        </w:rPr>
        <w:t>Združljivost z obstoječo merilno opremo (kontroler Leica CS35.</w:t>
      </w:r>
    </w:p>
    <w:p w14:paraId="4C7F9FC8" w14:textId="77777777" w:rsidR="00C91E47" w:rsidRPr="00C91E47" w:rsidRDefault="00C91E47" w:rsidP="00C91E47">
      <w:pPr>
        <w:numPr>
          <w:ilvl w:val="0"/>
          <w:numId w:val="30"/>
        </w:numPr>
        <w:spacing w:before="0" w:line="240" w:lineRule="auto"/>
        <w:contextualSpacing/>
        <w:rPr>
          <w:szCs w:val="22"/>
        </w:rPr>
      </w:pPr>
      <w:r w:rsidRPr="00C91E47">
        <w:rPr>
          <w:szCs w:val="22"/>
        </w:rPr>
        <w:t>Združljivost z obstoječo pisarniško programsko opremo (Leica Infinity).</w:t>
      </w:r>
    </w:p>
    <w:p w14:paraId="57219B43" w14:textId="77777777" w:rsidR="00C91E47" w:rsidRPr="00C91E47" w:rsidRDefault="00C91E47" w:rsidP="00C91E47">
      <w:pPr>
        <w:numPr>
          <w:ilvl w:val="0"/>
          <w:numId w:val="30"/>
        </w:numPr>
        <w:spacing w:before="0" w:line="240" w:lineRule="auto"/>
        <w:contextualSpacing/>
        <w:rPr>
          <w:szCs w:val="22"/>
        </w:rPr>
      </w:pPr>
      <w:r w:rsidRPr="00C91E47">
        <w:rPr>
          <w:szCs w:val="22"/>
        </w:rPr>
        <w:t>Natančnost merjenja kotov 1ˮ (ISO 17123-3).</w:t>
      </w:r>
    </w:p>
    <w:p w14:paraId="3F4E50DA" w14:textId="77777777" w:rsidR="00C91E47" w:rsidRPr="00C91E47" w:rsidRDefault="00C91E47" w:rsidP="00C91E47">
      <w:pPr>
        <w:numPr>
          <w:ilvl w:val="0"/>
          <w:numId w:val="30"/>
        </w:numPr>
        <w:spacing w:before="0" w:line="240" w:lineRule="auto"/>
        <w:contextualSpacing/>
        <w:rPr>
          <w:szCs w:val="22"/>
        </w:rPr>
      </w:pPr>
      <w:r w:rsidRPr="00C91E47">
        <w:rPr>
          <w:szCs w:val="22"/>
        </w:rPr>
        <w:t>Natančnost merjenja razdalj 1 mm + 1.5 ppm (z reflektorjem), 2 mm + 2 ppm (brez reflektorja) (ISO 17123-4).</w:t>
      </w:r>
    </w:p>
    <w:p w14:paraId="3A808A2C" w14:textId="77777777" w:rsidR="00C91E47" w:rsidRPr="00C91E47" w:rsidRDefault="00C91E47" w:rsidP="00C91E47">
      <w:pPr>
        <w:numPr>
          <w:ilvl w:val="0"/>
          <w:numId w:val="30"/>
        </w:numPr>
        <w:spacing w:before="0" w:line="240" w:lineRule="auto"/>
        <w:contextualSpacing/>
        <w:rPr>
          <w:szCs w:val="22"/>
        </w:rPr>
      </w:pPr>
      <w:r w:rsidRPr="00C91E47">
        <w:rPr>
          <w:szCs w:val="22"/>
        </w:rPr>
        <w:t>Merilni doseg 10.000 m (z reflektorjem), 2.000 m (brez reflektorja; Kodak siva, odbojnost 90%) v normalnih do dobrih pogojih.</w:t>
      </w:r>
    </w:p>
    <w:p w14:paraId="70417EB1" w14:textId="77777777" w:rsidR="00C91E47" w:rsidRPr="00C91E47" w:rsidRDefault="00C91E47" w:rsidP="00C91E47">
      <w:pPr>
        <w:numPr>
          <w:ilvl w:val="0"/>
          <w:numId w:val="30"/>
        </w:numPr>
        <w:spacing w:before="0" w:line="240" w:lineRule="auto"/>
        <w:contextualSpacing/>
        <w:rPr>
          <w:szCs w:val="22"/>
        </w:rPr>
      </w:pPr>
      <w:r w:rsidRPr="00C91E47">
        <w:rPr>
          <w:szCs w:val="22"/>
        </w:rPr>
        <w:t>Možnost skeniranja s hitrostjo najmanj 1.000 točk/s.</w:t>
      </w:r>
    </w:p>
    <w:p w14:paraId="1BA63BCC" w14:textId="77777777" w:rsidR="00C91E47" w:rsidRPr="00C91E47" w:rsidRDefault="00C91E47" w:rsidP="00C91E47">
      <w:pPr>
        <w:numPr>
          <w:ilvl w:val="0"/>
          <w:numId w:val="30"/>
        </w:numPr>
        <w:spacing w:before="0" w:line="240" w:lineRule="auto"/>
        <w:contextualSpacing/>
        <w:rPr>
          <w:szCs w:val="22"/>
        </w:rPr>
      </w:pPr>
      <w:r w:rsidRPr="00C91E47">
        <w:rPr>
          <w:szCs w:val="22"/>
        </w:rPr>
        <w:t>Prikaz 3D oblaka točk s foto-realističnimi barvami in z jakostjo odboja.</w:t>
      </w:r>
    </w:p>
    <w:p w14:paraId="5350BF60" w14:textId="77777777" w:rsidR="00C91E47" w:rsidRPr="00C91E47" w:rsidRDefault="00C91E47" w:rsidP="00C91E47">
      <w:pPr>
        <w:numPr>
          <w:ilvl w:val="0"/>
          <w:numId w:val="30"/>
        </w:numPr>
        <w:spacing w:before="0" w:line="240" w:lineRule="auto"/>
        <w:contextualSpacing/>
        <w:rPr>
          <w:szCs w:val="22"/>
        </w:rPr>
      </w:pPr>
      <w:r w:rsidRPr="00C91E47">
        <w:rPr>
          <w:szCs w:val="22"/>
        </w:rPr>
        <w:t>Vgrajeni motorni pogoni; hitrost vsaj 180°/s.</w:t>
      </w:r>
    </w:p>
    <w:p w14:paraId="5BCA9D8A" w14:textId="77777777" w:rsidR="00C91E47" w:rsidRPr="00C91E47" w:rsidRDefault="00C91E47" w:rsidP="00C91E47">
      <w:pPr>
        <w:numPr>
          <w:ilvl w:val="0"/>
          <w:numId w:val="30"/>
        </w:numPr>
        <w:spacing w:before="0" w:line="240" w:lineRule="auto"/>
        <w:contextualSpacing/>
        <w:rPr>
          <w:szCs w:val="22"/>
        </w:rPr>
      </w:pPr>
      <w:r w:rsidRPr="00C91E47">
        <w:rPr>
          <w:szCs w:val="22"/>
        </w:rPr>
        <w:t>Vgrajen sistem za samodejno precizno viziranje reflektorja, samodejno sledenje reflektorja in iskanje reflektorja brez uporabe dodatnih sistemov na reflektorju (pasivni reflektor).</w:t>
      </w:r>
    </w:p>
    <w:p w14:paraId="070AA4E8" w14:textId="77777777" w:rsidR="00C91E47" w:rsidRPr="00C91E47" w:rsidRDefault="00C91E47" w:rsidP="00C91E47">
      <w:pPr>
        <w:numPr>
          <w:ilvl w:val="0"/>
          <w:numId w:val="30"/>
        </w:numPr>
        <w:spacing w:before="0" w:line="240" w:lineRule="auto"/>
        <w:contextualSpacing/>
        <w:rPr>
          <w:szCs w:val="22"/>
        </w:rPr>
      </w:pPr>
      <w:r w:rsidRPr="00C91E47">
        <w:rPr>
          <w:szCs w:val="22"/>
        </w:rPr>
        <w:t>Robotski tahimeter mora omogočati samodejno precizno viziranje, sledenje in iskanje vseh pasivnih reflektorjev (klasičen okrogel reflektor, 360° reflektor, mini reflektor, mini 360° reflektor).</w:t>
      </w:r>
    </w:p>
    <w:p w14:paraId="3E650FBB" w14:textId="77777777" w:rsidR="00C91E47" w:rsidRPr="00C91E47" w:rsidRDefault="00C91E47" w:rsidP="00C91E47">
      <w:pPr>
        <w:numPr>
          <w:ilvl w:val="0"/>
          <w:numId w:val="30"/>
        </w:numPr>
        <w:spacing w:before="0" w:line="240" w:lineRule="auto"/>
        <w:contextualSpacing/>
        <w:rPr>
          <w:szCs w:val="22"/>
        </w:rPr>
      </w:pPr>
      <w:r w:rsidRPr="00C91E47">
        <w:rPr>
          <w:szCs w:val="22"/>
        </w:rPr>
        <w:t>Merilni doseg sistema za samodejno viziranje in sledenje reflektorja mora znašati vsaj 1.000 m na klasičen okrogel reflektor in na 360° reflektor.</w:t>
      </w:r>
    </w:p>
    <w:p w14:paraId="46193C4B" w14:textId="77777777" w:rsidR="00C91E47" w:rsidRPr="00C91E47" w:rsidRDefault="00C91E47" w:rsidP="00C91E47">
      <w:pPr>
        <w:numPr>
          <w:ilvl w:val="0"/>
          <w:numId w:val="30"/>
        </w:numPr>
        <w:spacing w:before="0" w:line="240" w:lineRule="auto"/>
        <w:contextualSpacing/>
        <w:rPr>
          <w:szCs w:val="22"/>
        </w:rPr>
      </w:pPr>
      <w:r w:rsidRPr="00C91E47">
        <w:rPr>
          <w:szCs w:val="22"/>
        </w:rPr>
        <w:lastRenderedPageBreak/>
        <w:t>Robotski tahimeter mora imeti vgrajen sistem, ki omogoča izločanje statičnih reflektorjev ter drugih refleksivnih objektov v okolici.</w:t>
      </w:r>
    </w:p>
    <w:p w14:paraId="512AEE66" w14:textId="77777777" w:rsidR="00C91E47" w:rsidRPr="00C91E47" w:rsidRDefault="00C91E47" w:rsidP="00C91E47">
      <w:pPr>
        <w:numPr>
          <w:ilvl w:val="0"/>
          <w:numId w:val="30"/>
        </w:numPr>
        <w:spacing w:before="0" w:line="240" w:lineRule="auto"/>
        <w:contextualSpacing/>
        <w:rPr>
          <w:szCs w:val="22"/>
        </w:rPr>
      </w:pPr>
      <w:r w:rsidRPr="00C91E47">
        <w:rPr>
          <w:szCs w:val="22"/>
        </w:rPr>
        <w:t>Vgrajena mora biti pregledna kamera ločljivosti najmanj 5 milijonov slikovnih točk, s hitrostjo osveževanja slike vsaj do 20 sličic na sekundo, z možnostjo zajema fotografije, z možnostjo skiciranja na fotografiji, z možnostjo samodejnega zajema fotografije z vsako izmerjeno točko (foto-dokumentacija) in z možnostjo sprotnega prenosa žive slike s tahimetra na kontroler za vizualno podporo pri daljinskem upravljanju s tahimetrom vsaj s hitrostjo 10 sličic na sekundo za zvezen prikaz.</w:t>
      </w:r>
    </w:p>
    <w:p w14:paraId="7708A122" w14:textId="77777777" w:rsidR="00C91E47" w:rsidRPr="00C91E47" w:rsidRDefault="00C91E47" w:rsidP="00C91E47">
      <w:pPr>
        <w:numPr>
          <w:ilvl w:val="0"/>
          <w:numId w:val="30"/>
        </w:numPr>
        <w:spacing w:before="0" w:line="240" w:lineRule="auto"/>
        <w:contextualSpacing/>
        <w:rPr>
          <w:szCs w:val="22"/>
        </w:rPr>
      </w:pPr>
      <w:r w:rsidRPr="00C91E47">
        <w:rPr>
          <w:szCs w:val="22"/>
        </w:rPr>
        <w:t>Vgrajena pregledna kamera mora omogočati prikaz nitnega križa na fotografiji (slikovna podpora viziranju), prikaz izmerjenih točk preko fotografije ter odpravo paralakse.</w:t>
      </w:r>
    </w:p>
    <w:p w14:paraId="211A8CA4" w14:textId="77777777" w:rsidR="00C91E47" w:rsidRPr="00C91E47" w:rsidRDefault="00C91E47" w:rsidP="00C91E47">
      <w:pPr>
        <w:numPr>
          <w:ilvl w:val="0"/>
          <w:numId w:val="30"/>
        </w:numPr>
        <w:spacing w:before="0" w:line="240" w:lineRule="auto"/>
        <w:contextualSpacing/>
        <w:rPr>
          <w:szCs w:val="22"/>
        </w:rPr>
      </w:pPr>
      <w:r w:rsidRPr="00C91E47">
        <w:rPr>
          <w:szCs w:val="22"/>
        </w:rPr>
        <w:t>Vgrajena mora biti koaksialna kamera s 30× optično povečavo, ločljivosti najmanj 5 milijonov slikovnih točk, z možnostjo viziranja neposredno preko zaslona.</w:t>
      </w:r>
    </w:p>
    <w:p w14:paraId="129229A7" w14:textId="77777777" w:rsidR="00C91E47" w:rsidRPr="00C91E47" w:rsidRDefault="00C91E47" w:rsidP="00C91E47">
      <w:pPr>
        <w:numPr>
          <w:ilvl w:val="0"/>
          <w:numId w:val="30"/>
        </w:numPr>
        <w:spacing w:before="0" w:line="240" w:lineRule="auto"/>
        <w:contextualSpacing/>
        <w:rPr>
          <w:szCs w:val="22"/>
        </w:rPr>
      </w:pPr>
      <w:r w:rsidRPr="00C91E47">
        <w:rPr>
          <w:szCs w:val="22"/>
        </w:rPr>
        <w:t>Imeti mora vgrajene komunikacijske vmesnike SD, mini-USB, priklop za pomnilniški ključ USB, RS232, Bluetooth, Long-range Bluetooth (LRBT) za daljinsko upravljanje tahimetra in WLAN</w:t>
      </w:r>
    </w:p>
    <w:p w14:paraId="0C549661" w14:textId="77777777" w:rsidR="00C91E47" w:rsidRPr="00C91E47" w:rsidRDefault="00C91E47" w:rsidP="00C91E47">
      <w:pPr>
        <w:numPr>
          <w:ilvl w:val="0"/>
          <w:numId w:val="30"/>
        </w:numPr>
        <w:spacing w:before="0" w:line="240" w:lineRule="auto"/>
        <w:contextualSpacing/>
        <w:rPr>
          <w:szCs w:val="22"/>
        </w:rPr>
      </w:pPr>
      <w:r w:rsidRPr="00C91E47">
        <w:rPr>
          <w:szCs w:val="22"/>
        </w:rPr>
        <w:t>Teleskop mora omogočati samodejno in sprotno ostrenje (Auto focus).</w:t>
      </w:r>
    </w:p>
    <w:p w14:paraId="2419CF3F" w14:textId="77777777" w:rsidR="00C91E47" w:rsidRPr="00C91E47" w:rsidRDefault="00C91E47" w:rsidP="00C91E47">
      <w:pPr>
        <w:numPr>
          <w:ilvl w:val="0"/>
          <w:numId w:val="30"/>
        </w:numPr>
        <w:spacing w:before="0" w:line="240" w:lineRule="auto"/>
        <w:contextualSpacing/>
        <w:rPr>
          <w:szCs w:val="22"/>
        </w:rPr>
      </w:pPr>
      <w:r w:rsidRPr="00C91E47">
        <w:rPr>
          <w:szCs w:val="22"/>
        </w:rPr>
        <w:t>Instrument mora imeti vgrajen pomnilnik velikosti vsaj 2 GB ter kartico SD velikosti vsaj 8 GB.</w:t>
      </w:r>
    </w:p>
    <w:p w14:paraId="0D306CB8" w14:textId="77777777" w:rsidR="00C91E47" w:rsidRPr="00C91E47" w:rsidRDefault="00C91E47" w:rsidP="00C91E47">
      <w:pPr>
        <w:numPr>
          <w:ilvl w:val="0"/>
          <w:numId w:val="30"/>
        </w:numPr>
        <w:spacing w:before="0" w:line="240" w:lineRule="auto"/>
        <w:contextualSpacing/>
        <w:rPr>
          <w:szCs w:val="22"/>
        </w:rPr>
      </w:pPr>
      <w:r w:rsidRPr="00C91E47">
        <w:rPr>
          <w:szCs w:val="22"/>
        </w:rPr>
        <w:t>Instrument mora imeti vgrajen barvni zaslon na dotik velikosti vsaj 5" ter ločljivosti vsaj 800×480 slikovnih elementov v obeh krožnih legah.</w:t>
      </w:r>
    </w:p>
    <w:p w14:paraId="15C7979A" w14:textId="77777777" w:rsidR="00C91E47" w:rsidRPr="00C91E47" w:rsidRDefault="00C91E47" w:rsidP="00C91E47">
      <w:pPr>
        <w:numPr>
          <w:ilvl w:val="0"/>
          <w:numId w:val="30"/>
        </w:numPr>
        <w:spacing w:before="0" w:line="240" w:lineRule="auto"/>
        <w:contextualSpacing/>
        <w:rPr>
          <w:szCs w:val="22"/>
        </w:rPr>
      </w:pPr>
      <w:r w:rsidRPr="00C91E47">
        <w:rPr>
          <w:szCs w:val="22"/>
        </w:rPr>
        <w:t>Instrument mora imeti vgrajene neskončne vijake za Hz in V pomik.</w:t>
      </w:r>
    </w:p>
    <w:p w14:paraId="250FB0BC" w14:textId="77777777" w:rsidR="00C91E47" w:rsidRPr="00C91E47" w:rsidRDefault="00C91E47" w:rsidP="00C91E47">
      <w:pPr>
        <w:numPr>
          <w:ilvl w:val="0"/>
          <w:numId w:val="30"/>
        </w:numPr>
        <w:spacing w:before="0" w:line="240" w:lineRule="auto"/>
        <w:contextualSpacing/>
        <w:rPr>
          <w:szCs w:val="22"/>
        </w:rPr>
      </w:pPr>
      <w:r w:rsidRPr="00C91E47">
        <w:rPr>
          <w:szCs w:val="22"/>
        </w:rPr>
        <w:t>Instrument mora imeti vgrajeno lasersko grezilo.</w:t>
      </w:r>
    </w:p>
    <w:p w14:paraId="65FBE234" w14:textId="77777777" w:rsidR="00C91E47" w:rsidRPr="00C91E47" w:rsidRDefault="00C91E47" w:rsidP="00C91E47">
      <w:pPr>
        <w:numPr>
          <w:ilvl w:val="0"/>
          <w:numId w:val="30"/>
        </w:numPr>
        <w:spacing w:before="0" w:line="240" w:lineRule="auto"/>
        <w:contextualSpacing/>
        <w:rPr>
          <w:szCs w:val="22"/>
        </w:rPr>
      </w:pPr>
      <w:r w:rsidRPr="00C91E47">
        <w:rPr>
          <w:szCs w:val="22"/>
        </w:rPr>
        <w:t>Instrument mora imeti vgrajeno alfa-numerično tipkovnico, ki omogoča enakovredno upravljanje in popolno funkcionalnost instrumenta tudi, kadar mora biti zaslon na dotik izključen (vlaga, prah, dež), v obeh krožnih legah.</w:t>
      </w:r>
    </w:p>
    <w:p w14:paraId="0B21D0CA" w14:textId="77777777" w:rsidR="00C91E47" w:rsidRPr="00C91E47" w:rsidRDefault="00C91E47" w:rsidP="00C91E47">
      <w:pPr>
        <w:numPr>
          <w:ilvl w:val="0"/>
          <w:numId w:val="30"/>
        </w:numPr>
        <w:spacing w:before="0" w:line="240" w:lineRule="auto"/>
        <w:contextualSpacing/>
        <w:rPr>
          <w:szCs w:val="22"/>
        </w:rPr>
      </w:pPr>
      <w:r w:rsidRPr="00C91E47">
        <w:rPr>
          <w:szCs w:val="22"/>
        </w:rPr>
        <w:t>Izmenljiva Li-ion baterija mora omogočati vsaj 8 h delovanja; možnost priključitve zunanjega napajanja; možnost polnjenja notranje baterije preko zunanjega napajanja (UPS).</w:t>
      </w:r>
    </w:p>
    <w:p w14:paraId="2B539E71" w14:textId="77777777" w:rsidR="00C91E47" w:rsidRPr="00C91E47" w:rsidRDefault="00C91E47" w:rsidP="00C91E47">
      <w:pPr>
        <w:numPr>
          <w:ilvl w:val="0"/>
          <w:numId w:val="30"/>
        </w:numPr>
        <w:spacing w:before="0" w:line="240" w:lineRule="auto"/>
        <w:contextualSpacing/>
        <w:rPr>
          <w:szCs w:val="22"/>
        </w:rPr>
      </w:pPr>
      <w:r w:rsidRPr="00C91E47">
        <w:rPr>
          <w:szCs w:val="22"/>
        </w:rPr>
        <w:t>Okoljski pogoji delovanja: odpornost na vodo in prah IP65, -20 °C do +50 °C.</w:t>
      </w:r>
    </w:p>
    <w:p w14:paraId="41F20C59" w14:textId="77777777" w:rsidR="00C91E47" w:rsidRPr="00C91E47" w:rsidRDefault="00C91E47" w:rsidP="00C91E47">
      <w:pPr>
        <w:numPr>
          <w:ilvl w:val="0"/>
          <w:numId w:val="30"/>
        </w:numPr>
        <w:spacing w:before="0" w:line="240" w:lineRule="auto"/>
        <w:contextualSpacing/>
        <w:rPr>
          <w:szCs w:val="22"/>
        </w:rPr>
      </w:pPr>
      <w:r w:rsidRPr="00C91E47">
        <w:rPr>
          <w:szCs w:val="22"/>
        </w:rPr>
        <w:t>Terenska programska oprema mora imeti vgrajen 3D pregledovalnik ter omogočati prikaz merjenih podatkov (točke, linije, poligoni), digitalnih modelov terena, CAD načrtov v zapisu DXF (podprti morajo biti različni elementi – krivulje, besedilo, bloki, ter upravljanje s podatkovnimi sloji), rastrskih grafičnih podlag (vključno s pretočnimi kartami WMS), BIM modelov v zapisu IFC ter 3D oblakov točk.</w:t>
      </w:r>
    </w:p>
    <w:p w14:paraId="7DD08E1E" w14:textId="77777777" w:rsidR="00C91E47" w:rsidRPr="00C91E47" w:rsidRDefault="00C91E47" w:rsidP="00C91E47">
      <w:pPr>
        <w:numPr>
          <w:ilvl w:val="0"/>
          <w:numId w:val="30"/>
        </w:numPr>
        <w:spacing w:before="0" w:line="240" w:lineRule="auto"/>
        <w:contextualSpacing/>
        <w:rPr>
          <w:szCs w:val="22"/>
        </w:rPr>
      </w:pPr>
      <w:r w:rsidRPr="00C91E47">
        <w:rPr>
          <w:szCs w:val="22"/>
        </w:rPr>
        <w:t>Terenska programska oprema mora omogočati uporabo vektorskih in rastrskih grafičnih podlag, vključno s pretočnimi kartami (WMS).</w:t>
      </w:r>
    </w:p>
    <w:p w14:paraId="44E9024B" w14:textId="77777777" w:rsidR="00C91E47" w:rsidRPr="00C91E47" w:rsidRDefault="00C91E47" w:rsidP="00C91E47">
      <w:pPr>
        <w:numPr>
          <w:ilvl w:val="0"/>
          <w:numId w:val="30"/>
        </w:numPr>
        <w:spacing w:before="0" w:line="240" w:lineRule="auto"/>
        <w:contextualSpacing/>
        <w:rPr>
          <w:szCs w:val="22"/>
        </w:rPr>
      </w:pPr>
      <w:r w:rsidRPr="00C91E47">
        <w:rPr>
          <w:szCs w:val="22"/>
        </w:rPr>
        <w:t>Terenska programska oprema mora omogočati vnos atmosferskih pogojev (tlak, temperatura, relativna zračna vlaga) za določitev atmosferskega popravka ter neposreden vnos geometričnega popravka in samodejno določitev geometričnega popravka iz koordinat stojišča in uporabljenega koordinatnega sistema.</w:t>
      </w:r>
    </w:p>
    <w:p w14:paraId="3A09D894" w14:textId="77777777" w:rsidR="00C91E47" w:rsidRPr="00C91E47" w:rsidRDefault="00C91E47" w:rsidP="00C91E47">
      <w:pPr>
        <w:numPr>
          <w:ilvl w:val="0"/>
          <w:numId w:val="30"/>
        </w:numPr>
        <w:spacing w:before="0" w:line="240" w:lineRule="auto"/>
        <w:contextualSpacing/>
        <w:rPr>
          <w:szCs w:val="22"/>
        </w:rPr>
      </w:pPr>
      <w:r w:rsidRPr="00C91E47">
        <w:rPr>
          <w:szCs w:val="22"/>
        </w:rPr>
        <w:t>Omogočati mora določitev orientacije in/ali stojišča tahimetra z merjenjem na do 10 točk; prikazati odstopanja po smeri, horizontalnih dolžini in višini; v izračunu stojišča in/ali orientacije mora omogočati uporabo posamezne točke kot položajne (2D), višinske (1D) ali 3D ter prenos višine.</w:t>
      </w:r>
    </w:p>
    <w:p w14:paraId="26C67DBC" w14:textId="77777777" w:rsidR="00C91E47" w:rsidRPr="00C91E47" w:rsidRDefault="00C91E47" w:rsidP="00C91E47">
      <w:pPr>
        <w:numPr>
          <w:ilvl w:val="0"/>
          <w:numId w:val="30"/>
        </w:numPr>
        <w:spacing w:before="0" w:line="240" w:lineRule="auto"/>
        <w:contextualSpacing/>
        <w:rPr>
          <w:szCs w:val="22"/>
        </w:rPr>
      </w:pPr>
      <w:r w:rsidRPr="00C91E47">
        <w:rPr>
          <w:szCs w:val="22"/>
        </w:rPr>
        <w:t>Vgrajen mora biti program za uporabniško določitev instrumentalnih pogreškov tahimetra: kompenzatorja, pogreška vertikalnega indeksa, kolimacijskega pogreška in pogreška vrtilne osi daljnogleda.</w:t>
      </w:r>
    </w:p>
    <w:p w14:paraId="4AA8D54E" w14:textId="77777777" w:rsidR="00C91E47" w:rsidRPr="00C91E47" w:rsidRDefault="00C91E47" w:rsidP="00C91E47">
      <w:pPr>
        <w:spacing w:before="0" w:line="240" w:lineRule="auto"/>
        <w:contextualSpacing/>
        <w:rPr>
          <w:szCs w:val="22"/>
        </w:rPr>
      </w:pPr>
    </w:p>
    <w:p w14:paraId="4A0BFC8F" w14:textId="77777777" w:rsidR="00C91E47" w:rsidRPr="00C91E47" w:rsidRDefault="00C91E47" w:rsidP="00C91E47">
      <w:pPr>
        <w:spacing w:before="0" w:line="240" w:lineRule="auto"/>
        <w:contextualSpacing/>
        <w:jc w:val="left"/>
        <w:rPr>
          <w:rFonts w:eastAsia="Calibri"/>
          <w:b/>
          <w:szCs w:val="22"/>
          <w:lang w:eastAsia="en-US"/>
        </w:rPr>
      </w:pPr>
      <w:r w:rsidRPr="00C91E47">
        <w:rPr>
          <w:rFonts w:eastAsia="Calibri"/>
          <w:b/>
          <w:szCs w:val="22"/>
          <w:lang w:eastAsia="en-US"/>
        </w:rPr>
        <w:t>Tehnične lastnosti kompleta robotskega tahimetra s sistemom daljinskega upravljanja in GNSS anteno:</w:t>
      </w:r>
    </w:p>
    <w:p w14:paraId="48E4D104" w14:textId="77777777" w:rsidR="00C91E47" w:rsidRPr="00C91E47" w:rsidRDefault="00C91E47" w:rsidP="00C91E47">
      <w:pPr>
        <w:spacing w:before="0" w:line="240" w:lineRule="auto"/>
        <w:contextualSpacing/>
        <w:rPr>
          <w:b/>
          <w:szCs w:val="22"/>
        </w:rPr>
      </w:pPr>
      <w:r w:rsidRPr="00C91E47">
        <w:rPr>
          <w:b/>
          <w:szCs w:val="22"/>
        </w:rPr>
        <w:t>Tahimeter</w:t>
      </w:r>
    </w:p>
    <w:p w14:paraId="0D3362D8" w14:textId="77777777" w:rsidR="00C91E47" w:rsidRPr="00C91E47" w:rsidRDefault="00C91E47" w:rsidP="00C91E47">
      <w:pPr>
        <w:numPr>
          <w:ilvl w:val="0"/>
          <w:numId w:val="30"/>
        </w:numPr>
        <w:spacing w:before="0" w:line="240" w:lineRule="auto"/>
        <w:contextualSpacing/>
        <w:rPr>
          <w:szCs w:val="22"/>
        </w:rPr>
      </w:pPr>
      <w:r w:rsidRPr="00C91E47">
        <w:rPr>
          <w:szCs w:val="22"/>
        </w:rPr>
        <w:t>Natančnost merjenja kotov 5" (ISO 17123-3).</w:t>
      </w:r>
    </w:p>
    <w:p w14:paraId="0763AA86" w14:textId="77777777" w:rsidR="00C91E47" w:rsidRPr="00C91E47" w:rsidRDefault="00C91E47" w:rsidP="00C91E47">
      <w:pPr>
        <w:numPr>
          <w:ilvl w:val="0"/>
          <w:numId w:val="30"/>
        </w:numPr>
        <w:spacing w:before="0" w:line="240" w:lineRule="auto"/>
        <w:contextualSpacing/>
        <w:rPr>
          <w:szCs w:val="22"/>
        </w:rPr>
      </w:pPr>
      <w:r w:rsidRPr="00C91E47">
        <w:rPr>
          <w:szCs w:val="22"/>
        </w:rPr>
        <w:t>Natančnost merjenja razdalj 1 mm + 1.5 ppm (z reflektorjem), 2 mm + 2 ppm (brez reflektorja) (ISO 17123-4).</w:t>
      </w:r>
    </w:p>
    <w:p w14:paraId="1591970C" w14:textId="77777777" w:rsidR="00C91E47" w:rsidRPr="00C91E47" w:rsidRDefault="00C91E47" w:rsidP="00C91E47">
      <w:pPr>
        <w:numPr>
          <w:ilvl w:val="0"/>
          <w:numId w:val="30"/>
        </w:numPr>
        <w:spacing w:before="0" w:line="240" w:lineRule="auto"/>
        <w:contextualSpacing/>
        <w:rPr>
          <w:szCs w:val="22"/>
        </w:rPr>
      </w:pPr>
      <w:r w:rsidRPr="00C91E47">
        <w:rPr>
          <w:szCs w:val="22"/>
        </w:rPr>
        <w:lastRenderedPageBreak/>
        <w:t>Merilni doseg 3.500 m (z reflektorjem), 500 m (brez reflektorja; Kodak siva, odbojnost 90%) v normalnih do dobrih pogojih.</w:t>
      </w:r>
    </w:p>
    <w:p w14:paraId="0D5C5BF6" w14:textId="77777777" w:rsidR="00C91E47" w:rsidRPr="00C91E47" w:rsidRDefault="00C91E47" w:rsidP="00C91E47">
      <w:pPr>
        <w:numPr>
          <w:ilvl w:val="0"/>
          <w:numId w:val="30"/>
        </w:numPr>
        <w:spacing w:before="0" w:line="240" w:lineRule="auto"/>
        <w:contextualSpacing/>
        <w:rPr>
          <w:szCs w:val="22"/>
        </w:rPr>
      </w:pPr>
      <w:r w:rsidRPr="00C91E47">
        <w:rPr>
          <w:szCs w:val="22"/>
        </w:rPr>
        <w:t>Vgrajeni motorni pogoni.</w:t>
      </w:r>
    </w:p>
    <w:p w14:paraId="2B40B37A" w14:textId="77777777" w:rsidR="00C91E47" w:rsidRPr="00C91E47" w:rsidRDefault="00C91E47" w:rsidP="00C91E47">
      <w:pPr>
        <w:numPr>
          <w:ilvl w:val="0"/>
          <w:numId w:val="30"/>
        </w:numPr>
        <w:spacing w:before="0" w:line="240" w:lineRule="auto"/>
        <w:contextualSpacing/>
        <w:rPr>
          <w:szCs w:val="22"/>
        </w:rPr>
      </w:pPr>
      <w:r w:rsidRPr="00C91E47">
        <w:rPr>
          <w:szCs w:val="22"/>
        </w:rPr>
        <w:t>Vgrajen sistem za samodejno precizno viziranje reflektorja, samodejno sledenje reflektorja in iskanje reflektorja brez uporabe dodatnih sistemov na reflektorju (pasivni reflektor).</w:t>
      </w:r>
    </w:p>
    <w:p w14:paraId="6C321141" w14:textId="77777777" w:rsidR="00C91E47" w:rsidRPr="00C91E47" w:rsidRDefault="00C91E47" w:rsidP="00C91E47">
      <w:pPr>
        <w:numPr>
          <w:ilvl w:val="0"/>
          <w:numId w:val="30"/>
        </w:numPr>
        <w:spacing w:before="0" w:line="240" w:lineRule="auto"/>
        <w:contextualSpacing/>
        <w:rPr>
          <w:szCs w:val="22"/>
        </w:rPr>
      </w:pPr>
      <w:r w:rsidRPr="00C91E47">
        <w:rPr>
          <w:szCs w:val="22"/>
        </w:rPr>
        <w:t>Robotski tahimeter mora omogočati samodejno precizno viziranje, sledenje in iskanje vseh pasivnih reflektorjev (klasičen okrogel reflektor, 360° reflektor, mini reflektor, mini 360° reflektor).</w:t>
      </w:r>
    </w:p>
    <w:p w14:paraId="57CCE4D2" w14:textId="77777777" w:rsidR="00C91E47" w:rsidRPr="00C91E47" w:rsidRDefault="00C91E47" w:rsidP="00C91E47">
      <w:pPr>
        <w:numPr>
          <w:ilvl w:val="0"/>
          <w:numId w:val="30"/>
        </w:numPr>
        <w:spacing w:before="0" w:line="240" w:lineRule="auto"/>
        <w:contextualSpacing/>
        <w:rPr>
          <w:szCs w:val="22"/>
        </w:rPr>
      </w:pPr>
      <w:r w:rsidRPr="00C91E47">
        <w:rPr>
          <w:szCs w:val="22"/>
        </w:rPr>
        <w:t>Merilni doseg sistema za samodejno viziranje in sledenje reflektorja mora znašati vsaj 1.000 m na klasičen okrogel reflektor in na 360° reflektor.</w:t>
      </w:r>
    </w:p>
    <w:p w14:paraId="6A733004" w14:textId="77777777" w:rsidR="00C91E47" w:rsidRPr="00C91E47" w:rsidRDefault="00C91E47" w:rsidP="00C91E47">
      <w:pPr>
        <w:numPr>
          <w:ilvl w:val="0"/>
          <w:numId w:val="30"/>
        </w:numPr>
        <w:spacing w:before="0" w:line="240" w:lineRule="auto"/>
        <w:contextualSpacing/>
        <w:rPr>
          <w:szCs w:val="22"/>
        </w:rPr>
      </w:pPr>
      <w:r w:rsidRPr="00C91E47">
        <w:rPr>
          <w:szCs w:val="22"/>
        </w:rPr>
        <w:t>Tahimeter mora imeti vgrajen sistem, ki omogoča izločanje statičnih reflektorjev ter drugih refleksivnih objektov v okolici.</w:t>
      </w:r>
    </w:p>
    <w:p w14:paraId="60060096" w14:textId="77777777" w:rsidR="00C91E47" w:rsidRPr="00C91E47" w:rsidRDefault="00C91E47" w:rsidP="00C91E47">
      <w:pPr>
        <w:numPr>
          <w:ilvl w:val="0"/>
          <w:numId w:val="30"/>
        </w:numPr>
        <w:spacing w:before="0" w:line="240" w:lineRule="auto"/>
        <w:contextualSpacing/>
        <w:rPr>
          <w:szCs w:val="22"/>
        </w:rPr>
      </w:pPr>
      <w:r w:rsidRPr="00C91E47">
        <w:rPr>
          <w:szCs w:val="22"/>
        </w:rPr>
        <w:t>Tahimeter mora imeti vgrajeno usmerjevalno luč za pomoč figurantu pri postavljanju reflektorja v osi vizure.</w:t>
      </w:r>
    </w:p>
    <w:p w14:paraId="6151735A" w14:textId="77777777" w:rsidR="00C91E47" w:rsidRPr="00C91E47" w:rsidRDefault="00C91E47" w:rsidP="00C91E47">
      <w:pPr>
        <w:numPr>
          <w:ilvl w:val="0"/>
          <w:numId w:val="30"/>
        </w:numPr>
        <w:spacing w:before="0" w:line="240" w:lineRule="auto"/>
        <w:contextualSpacing/>
        <w:rPr>
          <w:szCs w:val="22"/>
        </w:rPr>
      </w:pPr>
      <w:r w:rsidRPr="00C91E47">
        <w:rPr>
          <w:szCs w:val="22"/>
        </w:rPr>
        <w:t>Imeti mora vgrajene komunikacijske vmesnike SD, mini-USB, priklop za pomnilniški ključ USB, RS232, Bluetooth, Long-range Bluetooth (LRBT) za daljinsko upravljanje tahimetra in WLAN.</w:t>
      </w:r>
    </w:p>
    <w:p w14:paraId="0CC31D03" w14:textId="77777777" w:rsidR="00C91E47" w:rsidRPr="00C91E47" w:rsidRDefault="00C91E47" w:rsidP="00C91E47">
      <w:pPr>
        <w:numPr>
          <w:ilvl w:val="0"/>
          <w:numId w:val="30"/>
        </w:numPr>
        <w:spacing w:before="0" w:line="240" w:lineRule="auto"/>
        <w:contextualSpacing/>
        <w:rPr>
          <w:szCs w:val="22"/>
        </w:rPr>
      </w:pPr>
      <w:r w:rsidRPr="00C91E47">
        <w:rPr>
          <w:szCs w:val="22"/>
        </w:rPr>
        <w:t>Omogočati mora povezavo v splet, na primer z uporabo mobilne dostopne točke na pametnem telefonu preko brezžične povezave WLAN.</w:t>
      </w:r>
    </w:p>
    <w:p w14:paraId="343CC359" w14:textId="77777777" w:rsidR="00C91E47" w:rsidRPr="00C91E47" w:rsidRDefault="00C91E47" w:rsidP="00C91E47">
      <w:pPr>
        <w:numPr>
          <w:ilvl w:val="0"/>
          <w:numId w:val="30"/>
        </w:numPr>
        <w:spacing w:before="0" w:line="240" w:lineRule="auto"/>
        <w:contextualSpacing/>
        <w:rPr>
          <w:szCs w:val="22"/>
        </w:rPr>
      </w:pPr>
      <w:r w:rsidRPr="00C91E47">
        <w:rPr>
          <w:szCs w:val="22"/>
        </w:rPr>
        <w:t>Instrument mora imeti vgrajen pomnilnik velikosti vsaj 2 GB ter kartico SD velikosti vsaj 1 GB.</w:t>
      </w:r>
    </w:p>
    <w:p w14:paraId="1A1EFD35" w14:textId="77777777" w:rsidR="00C91E47" w:rsidRPr="00C91E47" w:rsidRDefault="00C91E47" w:rsidP="00C91E47">
      <w:pPr>
        <w:numPr>
          <w:ilvl w:val="0"/>
          <w:numId w:val="30"/>
        </w:numPr>
        <w:spacing w:before="0" w:line="240" w:lineRule="auto"/>
        <w:contextualSpacing/>
        <w:rPr>
          <w:szCs w:val="22"/>
        </w:rPr>
      </w:pPr>
      <w:r w:rsidRPr="00C91E47">
        <w:rPr>
          <w:szCs w:val="22"/>
        </w:rPr>
        <w:t>Instrument mora imeti vgrajen barvni zaslon na dotik velikosti vsaj 5" ter ločljivosti vsaj 800×480 slikovnih elementov.</w:t>
      </w:r>
    </w:p>
    <w:p w14:paraId="31E4A5DC" w14:textId="77777777" w:rsidR="00C91E47" w:rsidRPr="00C91E47" w:rsidRDefault="00C91E47" w:rsidP="00C91E47">
      <w:pPr>
        <w:numPr>
          <w:ilvl w:val="0"/>
          <w:numId w:val="30"/>
        </w:numPr>
        <w:spacing w:before="0" w:line="240" w:lineRule="auto"/>
        <w:contextualSpacing/>
        <w:rPr>
          <w:szCs w:val="22"/>
        </w:rPr>
      </w:pPr>
      <w:r w:rsidRPr="00C91E47">
        <w:rPr>
          <w:szCs w:val="22"/>
        </w:rPr>
        <w:t>Instrument mora imeti vgrajene neskončne vijake za Hz in V pomik.</w:t>
      </w:r>
    </w:p>
    <w:p w14:paraId="2BBBA6F7" w14:textId="77777777" w:rsidR="00C91E47" w:rsidRPr="00C91E47" w:rsidRDefault="00C91E47" w:rsidP="00C91E47">
      <w:pPr>
        <w:numPr>
          <w:ilvl w:val="0"/>
          <w:numId w:val="30"/>
        </w:numPr>
        <w:spacing w:before="0" w:line="240" w:lineRule="auto"/>
        <w:contextualSpacing/>
        <w:rPr>
          <w:szCs w:val="22"/>
        </w:rPr>
      </w:pPr>
      <w:r w:rsidRPr="00C91E47">
        <w:rPr>
          <w:szCs w:val="22"/>
        </w:rPr>
        <w:t>Instrument mora imeti vgrajeno lasersko grezilo.</w:t>
      </w:r>
    </w:p>
    <w:p w14:paraId="5901147E" w14:textId="77777777" w:rsidR="00C91E47" w:rsidRPr="00C91E47" w:rsidRDefault="00C91E47" w:rsidP="00C91E47">
      <w:pPr>
        <w:numPr>
          <w:ilvl w:val="0"/>
          <w:numId w:val="30"/>
        </w:numPr>
        <w:spacing w:before="0" w:line="240" w:lineRule="auto"/>
        <w:contextualSpacing/>
        <w:rPr>
          <w:szCs w:val="22"/>
        </w:rPr>
      </w:pPr>
      <w:r w:rsidRPr="00C91E47">
        <w:rPr>
          <w:szCs w:val="22"/>
        </w:rPr>
        <w:t>Instrument mora imeti vgrajeno alfa-numerično tipkovnico, ki omogoča enakovredno upravljanje in popolno funkcionalnost instrumenta tudi, kadar mora biti zaslon na dotik izključen (vlaga, prah, dež); osvetljena.</w:t>
      </w:r>
    </w:p>
    <w:p w14:paraId="197BF98C" w14:textId="77777777" w:rsidR="00C91E47" w:rsidRPr="00C91E47" w:rsidRDefault="00C91E47" w:rsidP="00C91E47">
      <w:pPr>
        <w:numPr>
          <w:ilvl w:val="0"/>
          <w:numId w:val="30"/>
        </w:numPr>
        <w:spacing w:before="0" w:line="240" w:lineRule="auto"/>
        <w:contextualSpacing/>
        <w:rPr>
          <w:szCs w:val="22"/>
        </w:rPr>
      </w:pPr>
      <w:r w:rsidRPr="00C91E47">
        <w:rPr>
          <w:szCs w:val="22"/>
        </w:rPr>
        <w:t>Izmenljiva Li-ion baterija mora omogočati vsaj 5 h delovanja; možnost priključitve zunanjega napajanja.</w:t>
      </w:r>
    </w:p>
    <w:p w14:paraId="4421262F" w14:textId="77777777" w:rsidR="00C91E47" w:rsidRPr="00C91E47" w:rsidRDefault="00C91E47" w:rsidP="00C91E47">
      <w:pPr>
        <w:numPr>
          <w:ilvl w:val="0"/>
          <w:numId w:val="30"/>
        </w:numPr>
        <w:spacing w:before="0" w:line="240" w:lineRule="auto"/>
        <w:contextualSpacing/>
        <w:rPr>
          <w:szCs w:val="22"/>
        </w:rPr>
      </w:pPr>
      <w:r w:rsidRPr="00C91E47">
        <w:rPr>
          <w:szCs w:val="22"/>
        </w:rPr>
        <w:t>Okoljski pogoji delovanja: odpornost na vodo in prah IP55, -20 °C do +50 °C.</w:t>
      </w:r>
    </w:p>
    <w:p w14:paraId="46C2A700" w14:textId="77777777" w:rsidR="00C91E47" w:rsidRPr="00C91E47" w:rsidRDefault="00C91E47" w:rsidP="00C91E47">
      <w:pPr>
        <w:numPr>
          <w:ilvl w:val="0"/>
          <w:numId w:val="30"/>
        </w:numPr>
        <w:spacing w:before="0" w:line="240" w:lineRule="auto"/>
        <w:contextualSpacing/>
        <w:rPr>
          <w:szCs w:val="22"/>
        </w:rPr>
      </w:pPr>
      <w:r w:rsidRPr="00C91E47">
        <w:rPr>
          <w:szCs w:val="22"/>
        </w:rPr>
        <w:t>360° reflektor mora omogočati namestitev GNSS antene (za kombinirano izmero).</w:t>
      </w:r>
    </w:p>
    <w:p w14:paraId="348D813E" w14:textId="77777777" w:rsidR="00C91E47" w:rsidRPr="00C91E47" w:rsidRDefault="00C91E47" w:rsidP="00C91E47">
      <w:pPr>
        <w:spacing w:before="0" w:line="240" w:lineRule="auto"/>
        <w:contextualSpacing/>
        <w:rPr>
          <w:szCs w:val="22"/>
        </w:rPr>
      </w:pPr>
    </w:p>
    <w:p w14:paraId="33A403FC" w14:textId="77777777" w:rsidR="00C91E47" w:rsidRPr="00C91E47" w:rsidRDefault="00C91E47" w:rsidP="00C91E47">
      <w:pPr>
        <w:spacing w:before="0" w:line="240" w:lineRule="auto"/>
        <w:contextualSpacing/>
        <w:rPr>
          <w:b/>
          <w:szCs w:val="22"/>
        </w:rPr>
      </w:pPr>
      <w:r w:rsidRPr="00C91E47">
        <w:rPr>
          <w:b/>
          <w:szCs w:val="22"/>
        </w:rPr>
        <w:t>GNSS antena</w:t>
      </w:r>
    </w:p>
    <w:p w14:paraId="3639B9EE" w14:textId="77777777" w:rsidR="00C91E47" w:rsidRPr="00C91E47" w:rsidRDefault="00C91E47" w:rsidP="00C91E47">
      <w:pPr>
        <w:numPr>
          <w:ilvl w:val="0"/>
          <w:numId w:val="32"/>
        </w:numPr>
        <w:spacing w:before="0" w:line="240" w:lineRule="auto"/>
        <w:contextualSpacing/>
        <w:rPr>
          <w:szCs w:val="22"/>
        </w:rPr>
      </w:pPr>
      <w:r w:rsidRPr="00C91E47">
        <w:rPr>
          <w:szCs w:val="22"/>
        </w:rPr>
        <w:t>GNSS sprejemnik mora imeti vsaj 320 kanalov.</w:t>
      </w:r>
    </w:p>
    <w:p w14:paraId="5F9EC211" w14:textId="77777777" w:rsidR="00C91E47" w:rsidRPr="00C91E47" w:rsidRDefault="00C91E47" w:rsidP="00C91E47">
      <w:pPr>
        <w:numPr>
          <w:ilvl w:val="0"/>
          <w:numId w:val="32"/>
        </w:numPr>
        <w:spacing w:before="0" w:line="240" w:lineRule="auto"/>
        <w:contextualSpacing/>
        <w:rPr>
          <w:szCs w:val="22"/>
        </w:rPr>
      </w:pPr>
      <w:r w:rsidRPr="00C91E47">
        <w:rPr>
          <w:szCs w:val="22"/>
        </w:rPr>
        <w:t>GNSS mora slediti vse signale aktualnih konstelacij (GPS L1, L2, L2C, L5; GLONASS L1, L2; BeiDou B1, B2; Galileo E1, E5a, E5b, Alt-BOC; SBAS).</w:t>
      </w:r>
    </w:p>
    <w:p w14:paraId="6887E183" w14:textId="77777777" w:rsidR="00C91E47" w:rsidRPr="00C91E47" w:rsidRDefault="00C91E47" w:rsidP="00C91E47">
      <w:pPr>
        <w:numPr>
          <w:ilvl w:val="0"/>
          <w:numId w:val="32"/>
        </w:numPr>
        <w:spacing w:before="0" w:line="240" w:lineRule="auto"/>
        <w:contextualSpacing/>
        <w:rPr>
          <w:szCs w:val="22"/>
        </w:rPr>
      </w:pPr>
      <w:r w:rsidRPr="00C91E47">
        <w:rPr>
          <w:szCs w:val="22"/>
        </w:rPr>
        <w:t>Zanesljivost RTK inicializacije mora znašati vsaj 99,95%.</w:t>
      </w:r>
    </w:p>
    <w:p w14:paraId="3FE3488A" w14:textId="77777777" w:rsidR="00C91E47" w:rsidRPr="00C91E47" w:rsidRDefault="00C91E47" w:rsidP="00C91E47">
      <w:pPr>
        <w:numPr>
          <w:ilvl w:val="0"/>
          <w:numId w:val="32"/>
        </w:numPr>
        <w:spacing w:before="0" w:line="240" w:lineRule="auto"/>
        <w:contextualSpacing/>
        <w:rPr>
          <w:szCs w:val="22"/>
        </w:rPr>
      </w:pPr>
      <w:r w:rsidRPr="00C91E47">
        <w:rPr>
          <w:szCs w:val="22"/>
        </w:rPr>
        <w:t>Omogočati mora določitev položaja z natančnostjo Hz 10 mm + 0.5 ppm / V 20 mm + 0.5 ppm; RTK metoda, izmera v GNSS omrežju (Network RTK) (ISO 17123-8).</w:t>
      </w:r>
    </w:p>
    <w:p w14:paraId="0D62A9D5" w14:textId="77777777" w:rsidR="00C91E47" w:rsidRPr="00C91E47" w:rsidRDefault="00C91E47" w:rsidP="00C91E47">
      <w:pPr>
        <w:numPr>
          <w:ilvl w:val="0"/>
          <w:numId w:val="32"/>
        </w:numPr>
        <w:spacing w:before="0" w:line="240" w:lineRule="auto"/>
        <w:contextualSpacing/>
        <w:rPr>
          <w:szCs w:val="22"/>
        </w:rPr>
      </w:pPr>
      <w:r w:rsidRPr="00C91E47">
        <w:rPr>
          <w:szCs w:val="22"/>
        </w:rPr>
        <w:t>Izmenljiva Li-ion baterija mora omogočati delovanje vsaj 7 ur v načinu RTK; možnost priključitve zunanjega napajanja.</w:t>
      </w:r>
    </w:p>
    <w:p w14:paraId="1D19FFBC" w14:textId="77777777" w:rsidR="00C91E47" w:rsidRPr="00C91E47" w:rsidRDefault="00C91E47" w:rsidP="00C91E47">
      <w:pPr>
        <w:numPr>
          <w:ilvl w:val="0"/>
          <w:numId w:val="32"/>
        </w:numPr>
        <w:spacing w:before="0" w:line="240" w:lineRule="auto"/>
        <w:contextualSpacing/>
        <w:rPr>
          <w:szCs w:val="22"/>
        </w:rPr>
      </w:pPr>
      <w:r w:rsidRPr="00C91E47">
        <w:rPr>
          <w:szCs w:val="22"/>
        </w:rPr>
        <w:t>Okoljski pogoji delovanja: odpornost na vodo in prah IP68, -30 °C do +60 °C.</w:t>
      </w:r>
    </w:p>
    <w:p w14:paraId="0974A159" w14:textId="77777777" w:rsidR="00C91E47" w:rsidRPr="00C91E47" w:rsidRDefault="00C91E47" w:rsidP="00C91E47">
      <w:pPr>
        <w:numPr>
          <w:ilvl w:val="0"/>
          <w:numId w:val="32"/>
        </w:numPr>
        <w:spacing w:before="0" w:line="240" w:lineRule="auto"/>
        <w:contextualSpacing/>
        <w:rPr>
          <w:szCs w:val="22"/>
        </w:rPr>
      </w:pPr>
      <w:r w:rsidRPr="00C91E47">
        <w:rPr>
          <w:szCs w:val="22"/>
        </w:rPr>
        <w:t>Prenesti mora padec na 2 m togem grezilu na trdo podlago.</w:t>
      </w:r>
    </w:p>
    <w:p w14:paraId="5A5E82D6" w14:textId="77777777" w:rsidR="00C91E47" w:rsidRPr="00C91E47" w:rsidRDefault="00C91E47" w:rsidP="00C91E47">
      <w:pPr>
        <w:numPr>
          <w:ilvl w:val="0"/>
          <w:numId w:val="32"/>
        </w:numPr>
        <w:spacing w:before="0" w:line="240" w:lineRule="auto"/>
        <w:contextualSpacing/>
        <w:rPr>
          <w:szCs w:val="22"/>
        </w:rPr>
      </w:pPr>
      <w:r w:rsidRPr="00C91E47">
        <w:rPr>
          <w:szCs w:val="22"/>
        </w:rPr>
        <w:t>Podpirati mora vse mrežne koncepte za RTK: VRS, FKP, MAC, iMAX.</w:t>
      </w:r>
    </w:p>
    <w:p w14:paraId="76CE2BB9" w14:textId="77777777" w:rsidR="00C91E47" w:rsidRPr="00C91E47" w:rsidRDefault="00C91E47" w:rsidP="00C91E47">
      <w:pPr>
        <w:numPr>
          <w:ilvl w:val="0"/>
          <w:numId w:val="32"/>
        </w:numPr>
        <w:spacing w:before="0" w:line="240" w:lineRule="auto"/>
        <w:contextualSpacing/>
        <w:rPr>
          <w:szCs w:val="22"/>
        </w:rPr>
      </w:pPr>
      <w:r w:rsidRPr="00C91E47">
        <w:rPr>
          <w:szCs w:val="22"/>
        </w:rPr>
        <w:t>Podpirati mora vse protokole za RTK: CMR/CMR+, RTCM 2.x, RTCM 3.x, RTCM 3.2 MSM.</w:t>
      </w:r>
    </w:p>
    <w:p w14:paraId="5E704C32" w14:textId="77777777" w:rsidR="00C91E47" w:rsidRPr="00C91E47" w:rsidRDefault="00C91E47" w:rsidP="00C91E47">
      <w:pPr>
        <w:spacing w:before="0" w:line="240" w:lineRule="auto"/>
        <w:contextualSpacing/>
        <w:rPr>
          <w:szCs w:val="22"/>
        </w:rPr>
      </w:pPr>
    </w:p>
    <w:p w14:paraId="1527FAE6" w14:textId="77777777" w:rsidR="00C91E47" w:rsidRPr="00C91E47" w:rsidRDefault="00C91E47" w:rsidP="00C91E47">
      <w:pPr>
        <w:spacing w:before="0" w:line="240" w:lineRule="auto"/>
        <w:contextualSpacing/>
        <w:rPr>
          <w:b/>
          <w:szCs w:val="22"/>
        </w:rPr>
      </w:pPr>
      <w:r w:rsidRPr="00C91E47">
        <w:rPr>
          <w:b/>
          <w:szCs w:val="22"/>
        </w:rPr>
        <w:t>Kontroler</w:t>
      </w:r>
    </w:p>
    <w:p w14:paraId="39D11023" w14:textId="77777777" w:rsidR="00C91E47" w:rsidRPr="00C91E47" w:rsidRDefault="00C91E47" w:rsidP="00C91E47">
      <w:pPr>
        <w:numPr>
          <w:ilvl w:val="0"/>
          <w:numId w:val="33"/>
        </w:numPr>
        <w:spacing w:before="0" w:line="240" w:lineRule="auto"/>
        <w:contextualSpacing/>
        <w:rPr>
          <w:szCs w:val="22"/>
        </w:rPr>
      </w:pPr>
      <w:r w:rsidRPr="00C91E47">
        <w:rPr>
          <w:szCs w:val="22"/>
        </w:rPr>
        <w:t>Vgrajen visoko-ločljiv barvni zaslon na dotik velikosti vsaj 5", z nastavljivo osvetlitvijo.</w:t>
      </w:r>
    </w:p>
    <w:p w14:paraId="2464EC9A" w14:textId="77777777" w:rsidR="00C91E47" w:rsidRPr="00C91E47" w:rsidRDefault="00C91E47" w:rsidP="00C91E47">
      <w:pPr>
        <w:numPr>
          <w:ilvl w:val="0"/>
          <w:numId w:val="33"/>
        </w:numPr>
        <w:spacing w:before="0" w:line="240" w:lineRule="auto"/>
        <w:contextualSpacing/>
        <w:rPr>
          <w:szCs w:val="22"/>
        </w:rPr>
      </w:pPr>
      <w:r w:rsidRPr="00C91E47">
        <w:rPr>
          <w:szCs w:val="22"/>
        </w:rPr>
        <w:t>Vgrajena polna QWERTY tipkovnica.</w:t>
      </w:r>
    </w:p>
    <w:p w14:paraId="4ED59A46" w14:textId="77777777" w:rsidR="00C91E47" w:rsidRPr="00C91E47" w:rsidRDefault="00C91E47" w:rsidP="00C91E47">
      <w:pPr>
        <w:numPr>
          <w:ilvl w:val="0"/>
          <w:numId w:val="33"/>
        </w:numPr>
        <w:spacing w:before="0" w:line="240" w:lineRule="auto"/>
        <w:contextualSpacing/>
        <w:rPr>
          <w:szCs w:val="22"/>
        </w:rPr>
      </w:pPr>
      <w:r w:rsidRPr="00C91E47">
        <w:rPr>
          <w:szCs w:val="22"/>
        </w:rPr>
        <w:t>Kontroler in nameščena terenska programska oprema mora omogočati enakovredno upravljanje in popolno funkcionalnost tudi, kadar mora biti zaslon na dotik izključen.</w:t>
      </w:r>
    </w:p>
    <w:p w14:paraId="738C5076" w14:textId="77777777" w:rsidR="00C91E47" w:rsidRPr="00C91E47" w:rsidRDefault="00C91E47" w:rsidP="00C91E47">
      <w:pPr>
        <w:numPr>
          <w:ilvl w:val="0"/>
          <w:numId w:val="33"/>
        </w:numPr>
        <w:spacing w:before="0" w:line="240" w:lineRule="auto"/>
        <w:contextualSpacing/>
        <w:rPr>
          <w:szCs w:val="22"/>
        </w:rPr>
      </w:pPr>
      <w:r w:rsidRPr="00C91E47">
        <w:rPr>
          <w:szCs w:val="22"/>
        </w:rPr>
        <w:t>Možnost zaklepanja tipkovnice in/ali zaslona.</w:t>
      </w:r>
    </w:p>
    <w:p w14:paraId="68F7A152" w14:textId="77777777" w:rsidR="00C91E47" w:rsidRPr="00C91E47" w:rsidRDefault="00C91E47" w:rsidP="00C91E47">
      <w:pPr>
        <w:numPr>
          <w:ilvl w:val="0"/>
          <w:numId w:val="33"/>
        </w:numPr>
        <w:spacing w:before="0" w:line="240" w:lineRule="auto"/>
        <w:contextualSpacing/>
        <w:rPr>
          <w:szCs w:val="22"/>
        </w:rPr>
      </w:pPr>
      <w:r w:rsidRPr="00C91E47">
        <w:rPr>
          <w:szCs w:val="22"/>
        </w:rPr>
        <w:t>Vgrajena mora biti kamera ločljivosti najmanj 5 milijonov slikovnih točk, z bliskavico, z možnostjo zajema fotografije ter možnostjo skiciranja na fotografiji.</w:t>
      </w:r>
    </w:p>
    <w:p w14:paraId="7EF4BAB3" w14:textId="77777777" w:rsidR="00C91E47" w:rsidRPr="00C91E47" w:rsidRDefault="00C91E47" w:rsidP="00C91E47">
      <w:pPr>
        <w:numPr>
          <w:ilvl w:val="0"/>
          <w:numId w:val="33"/>
        </w:numPr>
        <w:spacing w:before="0" w:line="240" w:lineRule="auto"/>
        <w:contextualSpacing/>
        <w:rPr>
          <w:szCs w:val="22"/>
        </w:rPr>
      </w:pPr>
      <w:r w:rsidRPr="00C91E47">
        <w:rPr>
          <w:szCs w:val="22"/>
        </w:rPr>
        <w:lastRenderedPageBreak/>
        <w:t>Imeti mora vgrajene komunikacijske vmesnike SD, mini-USB, priklop za pomnilniški ključ USB, RS232, Bluetooth, Long-range Bluetooth (LRBT) za daljinsko upravljanje tahimetra, WLAN ter GSM/UMTS modem.</w:t>
      </w:r>
    </w:p>
    <w:p w14:paraId="0DAB6528" w14:textId="77777777" w:rsidR="00C91E47" w:rsidRPr="00C91E47" w:rsidRDefault="00C91E47" w:rsidP="00C91E47">
      <w:pPr>
        <w:numPr>
          <w:ilvl w:val="0"/>
          <w:numId w:val="33"/>
        </w:numPr>
        <w:spacing w:before="0" w:line="240" w:lineRule="auto"/>
        <w:contextualSpacing/>
        <w:rPr>
          <w:szCs w:val="22"/>
        </w:rPr>
      </w:pPr>
      <w:r w:rsidRPr="00C91E47">
        <w:rPr>
          <w:szCs w:val="22"/>
        </w:rPr>
        <w:t>Imeti mora vgrajen pomnilnik velikosti vsaj 2 GB ter izmenljiv pomnilniški medij, na primer kartico SD.</w:t>
      </w:r>
    </w:p>
    <w:p w14:paraId="03547A63" w14:textId="77777777" w:rsidR="00C91E47" w:rsidRPr="00C91E47" w:rsidRDefault="00C91E47" w:rsidP="00C91E47">
      <w:pPr>
        <w:numPr>
          <w:ilvl w:val="0"/>
          <w:numId w:val="33"/>
        </w:numPr>
        <w:spacing w:before="0" w:line="240" w:lineRule="auto"/>
        <w:contextualSpacing/>
        <w:rPr>
          <w:szCs w:val="22"/>
        </w:rPr>
      </w:pPr>
      <w:r w:rsidRPr="00C91E47">
        <w:rPr>
          <w:szCs w:val="22"/>
        </w:rPr>
        <w:t>Okoljski pogoji delovanja: odpornost na vodo in prah IP68, -30 °C do +60 °C.</w:t>
      </w:r>
    </w:p>
    <w:p w14:paraId="5AE7ED0C" w14:textId="77777777" w:rsidR="00C91E47" w:rsidRPr="00C91E47" w:rsidRDefault="00C91E47" w:rsidP="00C91E47">
      <w:pPr>
        <w:spacing w:before="0" w:line="240" w:lineRule="auto"/>
        <w:contextualSpacing/>
        <w:rPr>
          <w:szCs w:val="22"/>
        </w:rPr>
      </w:pPr>
    </w:p>
    <w:p w14:paraId="0E7DD156" w14:textId="77777777" w:rsidR="00C91E47" w:rsidRPr="00C91E47" w:rsidRDefault="00C91E47" w:rsidP="00C91E47">
      <w:pPr>
        <w:spacing w:before="0" w:line="240" w:lineRule="auto"/>
        <w:contextualSpacing/>
        <w:rPr>
          <w:b/>
          <w:szCs w:val="22"/>
        </w:rPr>
      </w:pPr>
      <w:r w:rsidRPr="00C91E47">
        <w:rPr>
          <w:b/>
          <w:szCs w:val="22"/>
        </w:rPr>
        <w:t>Terenska programska oprema</w:t>
      </w:r>
    </w:p>
    <w:p w14:paraId="0BD490E9" w14:textId="77777777" w:rsidR="00C91E47" w:rsidRPr="00C91E47" w:rsidRDefault="00C91E47" w:rsidP="00C91E47">
      <w:pPr>
        <w:numPr>
          <w:ilvl w:val="0"/>
          <w:numId w:val="34"/>
        </w:numPr>
        <w:spacing w:before="0" w:line="240" w:lineRule="auto"/>
        <w:contextualSpacing/>
        <w:rPr>
          <w:szCs w:val="22"/>
        </w:rPr>
      </w:pPr>
      <w:r w:rsidRPr="00C91E47">
        <w:rPr>
          <w:szCs w:val="22"/>
        </w:rPr>
        <w:t>Terenska programska oprema na tahimetru in terenskem kontrolerju mora biti enaka ter omogočati uporabo enakih uporabniških nastavitev, koordinatnih sistemov, geoidnih modelov, izvoznih formatov.</w:t>
      </w:r>
    </w:p>
    <w:p w14:paraId="74C7E4C0" w14:textId="77777777" w:rsidR="00C91E47" w:rsidRPr="00C91E47" w:rsidRDefault="00C91E47" w:rsidP="00C91E47">
      <w:pPr>
        <w:numPr>
          <w:ilvl w:val="0"/>
          <w:numId w:val="34"/>
        </w:numPr>
        <w:spacing w:before="0" w:line="240" w:lineRule="auto"/>
        <w:contextualSpacing/>
        <w:rPr>
          <w:szCs w:val="22"/>
        </w:rPr>
      </w:pPr>
      <w:r w:rsidRPr="00C91E47">
        <w:rPr>
          <w:szCs w:val="22"/>
        </w:rPr>
        <w:t>Omogočati mora različne nivoje uporabniških dovoljenj, zaščitenih z geslom, na primer omejen dostop za študente in administratorski dostop za skrbnika opreme.</w:t>
      </w:r>
    </w:p>
    <w:p w14:paraId="339F9D1A" w14:textId="77777777" w:rsidR="00C91E47" w:rsidRPr="00C91E47" w:rsidRDefault="00C91E47" w:rsidP="00C91E47">
      <w:pPr>
        <w:numPr>
          <w:ilvl w:val="0"/>
          <w:numId w:val="34"/>
        </w:numPr>
        <w:spacing w:before="0" w:line="240" w:lineRule="auto"/>
        <w:contextualSpacing/>
        <w:rPr>
          <w:szCs w:val="22"/>
        </w:rPr>
      </w:pPr>
      <w:r w:rsidRPr="00C91E47">
        <w:rPr>
          <w:szCs w:val="22"/>
        </w:rPr>
        <w:t>Omogočati mora različne uporabniške nastavitve za različne načine dela (na primer statična izmera GNSS, izmera RTK GNSS s kompenzacijo nagiba togega grezila, izmer RTK GNSS s povprečenjem meritev in nastavljivim intervalom merjenja, daljinsko upravljanje tahimetra…).</w:t>
      </w:r>
    </w:p>
    <w:p w14:paraId="0D5AB1F6" w14:textId="77777777" w:rsidR="00C91E47" w:rsidRPr="00C91E47" w:rsidRDefault="00C91E47" w:rsidP="00C91E47">
      <w:pPr>
        <w:numPr>
          <w:ilvl w:val="0"/>
          <w:numId w:val="34"/>
        </w:numPr>
        <w:spacing w:before="0" w:line="240" w:lineRule="auto"/>
        <w:contextualSpacing/>
        <w:rPr>
          <w:szCs w:val="22"/>
        </w:rPr>
      </w:pPr>
      <w:r w:rsidRPr="00C91E47">
        <w:rPr>
          <w:szCs w:val="22"/>
        </w:rPr>
        <w:t>Omogočati mora konstruiranje grafičnih elementov, na primer linija, polilinija, poligon, krožni lokTerenska programska oprema mora imeti vgrajen 3D pregledovalnik ter omogočati prikaz merjenih podatkov (točke, linije, poligoni), digitalnih modelov terena, CAD načrtov v zapisu DXF (podprti morajo biti različni elementi – krivulje, besedilo, bloki, ter upravljanje s podatkovnimi sloji), rastrskih grafičnih podlag (vključno s pretočnimi kartami WMS), BIM modelov v zapisu IFC ter 3D oblakov točk.</w:t>
      </w:r>
    </w:p>
    <w:p w14:paraId="6B69D0BA" w14:textId="77777777" w:rsidR="00C91E47" w:rsidRPr="00C91E47" w:rsidRDefault="00C91E47" w:rsidP="00C91E47">
      <w:pPr>
        <w:numPr>
          <w:ilvl w:val="0"/>
          <w:numId w:val="34"/>
        </w:numPr>
        <w:spacing w:before="0" w:line="240" w:lineRule="auto"/>
        <w:contextualSpacing/>
        <w:rPr>
          <w:szCs w:val="22"/>
        </w:rPr>
      </w:pPr>
      <w:r w:rsidRPr="00C91E47">
        <w:rPr>
          <w:szCs w:val="22"/>
        </w:rPr>
        <w:t>Terenska programska oprema mora omogočati uporabo vektorskih in rastrskih grafičnih podlag, vključno s pretočnimi kartami (WMS).</w:t>
      </w:r>
    </w:p>
    <w:p w14:paraId="55796FC6" w14:textId="77777777" w:rsidR="00C91E47" w:rsidRPr="00C91E47" w:rsidRDefault="00C91E47" w:rsidP="00C91E47">
      <w:pPr>
        <w:numPr>
          <w:ilvl w:val="0"/>
          <w:numId w:val="34"/>
        </w:numPr>
        <w:spacing w:before="0" w:line="240" w:lineRule="auto"/>
        <w:contextualSpacing/>
        <w:rPr>
          <w:szCs w:val="22"/>
        </w:rPr>
      </w:pPr>
      <w:r w:rsidRPr="00C91E47">
        <w:rPr>
          <w:szCs w:val="22"/>
        </w:rPr>
        <w:t>Terenska programska oprema mora omogočati vnos atmosferskih pogojev (tlak, temperatura, relativna zračna vlaga) za določitev atmosferskega popravka ter neposreden vnos geometričnega popravka in samodejno določitev geometričnega popravka iz koordinat stojišča in uporabljenega koordinatnega sistema.</w:t>
      </w:r>
    </w:p>
    <w:p w14:paraId="2EC1D0AE" w14:textId="77777777" w:rsidR="00C91E47" w:rsidRPr="00C91E47" w:rsidRDefault="00C91E47" w:rsidP="00C91E47">
      <w:pPr>
        <w:numPr>
          <w:ilvl w:val="0"/>
          <w:numId w:val="34"/>
        </w:numPr>
        <w:spacing w:before="0" w:line="240" w:lineRule="auto"/>
        <w:contextualSpacing/>
        <w:rPr>
          <w:szCs w:val="22"/>
        </w:rPr>
      </w:pPr>
      <w:r w:rsidRPr="00C91E47">
        <w:rPr>
          <w:szCs w:val="22"/>
        </w:rPr>
        <w:t>Omogočati mora določitev orientacije in/ali stojišča tahimetra z merjenjem na do 10 točk; prikazati odstopanja po smeri, horizontalnih dolžini in višini; v izračunu stojišča in/ali orientacije mora omogočati uporabo posamezne točke kot položajne (2D), višinske (1D) ali 3D ter prenos višine.</w:t>
      </w:r>
    </w:p>
    <w:p w14:paraId="5C6F5D34" w14:textId="77777777" w:rsidR="00C91E47" w:rsidRPr="00C91E47" w:rsidRDefault="00C91E47" w:rsidP="00C91E47">
      <w:pPr>
        <w:numPr>
          <w:ilvl w:val="0"/>
          <w:numId w:val="34"/>
        </w:numPr>
        <w:spacing w:before="0" w:line="240" w:lineRule="auto"/>
        <w:contextualSpacing/>
        <w:rPr>
          <w:szCs w:val="22"/>
        </w:rPr>
      </w:pPr>
      <w:r w:rsidRPr="00C91E47">
        <w:rPr>
          <w:szCs w:val="22"/>
        </w:rPr>
        <w:t>Omogočati mora zajem kakovostnih prostorskih podatkov (vsaj določitev najvišje dovoljene vrednosti ocene natančnosti določitve položaja in višine, kontrola in shranjevanje vrednosti nagiba togega grezila, kontrola večkratne izmere z nastavljivimi največjimi vrednostmi odstopanj od sredine in koordinatnih razlik, nastavitev najvišje dopustne vrednosti faktorja DOP, nastavitev najvišjih dopustnih odstopanj pri določitvi stojišča in orientacije tahimetra, nastavitev najvišjih dopustnih odstopanj med načrtovano in zakoličeno točko).</w:t>
      </w:r>
    </w:p>
    <w:p w14:paraId="3757845C" w14:textId="77777777" w:rsidR="00C91E47" w:rsidRPr="00C91E47" w:rsidRDefault="00C91E47" w:rsidP="00C91E47">
      <w:pPr>
        <w:numPr>
          <w:ilvl w:val="0"/>
          <w:numId w:val="34"/>
        </w:numPr>
        <w:spacing w:before="0" w:line="240" w:lineRule="auto"/>
        <w:contextualSpacing/>
        <w:rPr>
          <w:szCs w:val="22"/>
        </w:rPr>
      </w:pPr>
      <w:r w:rsidRPr="00C91E47">
        <w:rPr>
          <w:szCs w:val="22"/>
        </w:rPr>
        <w:t>Vgrajen mora biti program za uporabniško določitev instrumentalnih pogreškov tahimetra: kompenzatorja, pogreška vertikalnega indeksa, kolimacijskega pogreška in pogreška vrtilne osi daljnogleda.</w:t>
      </w:r>
    </w:p>
    <w:p w14:paraId="337D898D" w14:textId="77777777" w:rsidR="00C91E47" w:rsidRPr="00C91E47" w:rsidRDefault="00C91E47" w:rsidP="00C91E47">
      <w:pPr>
        <w:spacing w:before="0" w:line="240" w:lineRule="auto"/>
        <w:contextualSpacing/>
        <w:rPr>
          <w:szCs w:val="22"/>
        </w:rPr>
      </w:pPr>
    </w:p>
    <w:p w14:paraId="7212AEAD" w14:textId="77777777" w:rsidR="00C91E47" w:rsidRPr="00C91E47" w:rsidRDefault="00C91E47" w:rsidP="00C91E47">
      <w:pPr>
        <w:spacing w:before="0" w:line="240" w:lineRule="auto"/>
        <w:contextualSpacing/>
        <w:rPr>
          <w:b/>
          <w:szCs w:val="22"/>
        </w:rPr>
      </w:pPr>
      <w:r w:rsidRPr="00C91E47">
        <w:rPr>
          <w:b/>
          <w:szCs w:val="22"/>
        </w:rPr>
        <w:t>Splošno</w:t>
      </w:r>
    </w:p>
    <w:p w14:paraId="51C4157D" w14:textId="77777777" w:rsidR="00C91E47" w:rsidRPr="00C91E47" w:rsidRDefault="00C91E47" w:rsidP="00C91E47">
      <w:pPr>
        <w:numPr>
          <w:ilvl w:val="0"/>
          <w:numId w:val="35"/>
        </w:numPr>
        <w:spacing w:before="0" w:line="240" w:lineRule="auto"/>
        <w:rPr>
          <w:szCs w:val="22"/>
        </w:rPr>
      </w:pPr>
      <w:r w:rsidRPr="00C91E47">
        <w:rPr>
          <w:szCs w:val="22"/>
        </w:rPr>
        <w:t>Oprema mora omogočati različne kombinacije postavitev:</w:t>
      </w:r>
    </w:p>
    <w:p w14:paraId="6A7932F3" w14:textId="77777777" w:rsidR="00C91E47" w:rsidRPr="00C91E47" w:rsidRDefault="00C91E47" w:rsidP="00C91E47">
      <w:pPr>
        <w:numPr>
          <w:ilvl w:val="0"/>
          <w:numId w:val="37"/>
        </w:numPr>
        <w:spacing w:before="0" w:line="240" w:lineRule="auto"/>
        <w:contextualSpacing/>
        <w:jc w:val="left"/>
        <w:rPr>
          <w:szCs w:val="22"/>
        </w:rPr>
      </w:pPr>
      <w:r w:rsidRPr="00C91E47">
        <w:rPr>
          <w:szCs w:val="22"/>
        </w:rPr>
        <w:t>Samostojen tahimeter.</w:t>
      </w:r>
    </w:p>
    <w:p w14:paraId="46A48C9D" w14:textId="77777777" w:rsidR="00C91E47" w:rsidRPr="00C91E47" w:rsidRDefault="00C91E47" w:rsidP="00C91E47">
      <w:pPr>
        <w:numPr>
          <w:ilvl w:val="0"/>
          <w:numId w:val="37"/>
        </w:numPr>
        <w:spacing w:before="0" w:line="240" w:lineRule="auto"/>
        <w:contextualSpacing/>
        <w:jc w:val="left"/>
        <w:rPr>
          <w:szCs w:val="22"/>
        </w:rPr>
      </w:pPr>
      <w:r w:rsidRPr="00C91E47">
        <w:rPr>
          <w:szCs w:val="22"/>
        </w:rPr>
        <w:t>Tahimeter s sistemom daljinskega upravljanja.</w:t>
      </w:r>
    </w:p>
    <w:p w14:paraId="31B331F0" w14:textId="77777777" w:rsidR="00C91E47" w:rsidRPr="00C91E47" w:rsidRDefault="00C91E47" w:rsidP="00C91E47">
      <w:pPr>
        <w:numPr>
          <w:ilvl w:val="0"/>
          <w:numId w:val="37"/>
        </w:numPr>
        <w:spacing w:before="0" w:line="240" w:lineRule="auto"/>
        <w:contextualSpacing/>
        <w:jc w:val="left"/>
        <w:rPr>
          <w:szCs w:val="22"/>
        </w:rPr>
      </w:pPr>
      <w:r w:rsidRPr="00C91E47">
        <w:rPr>
          <w:szCs w:val="22"/>
        </w:rPr>
        <w:t>Samostojen GNSS rover.</w:t>
      </w:r>
    </w:p>
    <w:p w14:paraId="428F81EE" w14:textId="77777777" w:rsidR="00C91E47" w:rsidRPr="00C91E47" w:rsidRDefault="00C91E47" w:rsidP="00C91E47">
      <w:pPr>
        <w:numPr>
          <w:ilvl w:val="0"/>
          <w:numId w:val="37"/>
        </w:numPr>
        <w:spacing w:before="0" w:line="240" w:lineRule="auto"/>
        <w:contextualSpacing/>
        <w:jc w:val="left"/>
        <w:rPr>
          <w:szCs w:val="22"/>
        </w:rPr>
      </w:pPr>
      <w:r w:rsidRPr="00C91E47">
        <w:rPr>
          <w:szCs w:val="22"/>
        </w:rPr>
        <w:t>Tahimeter s sistemom daljinskega upravljanja z GNSS podporo na togem grezilu; z možnostjo kombinirane izmere GNSS+TS; z možnostjo sprotne GNSS izmere točk za določitev stojišča in orientacije tahimetra; z možnostjo meritve orientacijskih točk hkrati z merjenjem detajlnih točk (orientacija on-the-fly).</w:t>
      </w:r>
    </w:p>
    <w:p w14:paraId="167854B7" w14:textId="77777777" w:rsidR="00C91E47" w:rsidRPr="00C91E47" w:rsidRDefault="00C91E47" w:rsidP="00C91E47">
      <w:pPr>
        <w:numPr>
          <w:ilvl w:val="0"/>
          <w:numId w:val="36"/>
        </w:numPr>
        <w:spacing w:before="0" w:line="240" w:lineRule="auto"/>
        <w:contextualSpacing/>
        <w:rPr>
          <w:szCs w:val="22"/>
        </w:rPr>
      </w:pPr>
      <w:r w:rsidRPr="00C91E47">
        <w:rPr>
          <w:szCs w:val="22"/>
        </w:rPr>
        <w:t>Prenos delovišč med tahimetrom in GNSS roverjem mora biti mogoč z izmenljivimi pomnilniškimi mediji (USB ključ, SD kartica) in brezžično (Bluetooth, internet).</w:t>
      </w:r>
    </w:p>
    <w:p w14:paraId="2156AE60" w14:textId="77777777" w:rsidR="00C91E47" w:rsidRPr="00C91E47" w:rsidRDefault="00C91E47" w:rsidP="00C91E47">
      <w:pPr>
        <w:numPr>
          <w:ilvl w:val="0"/>
          <w:numId w:val="36"/>
        </w:numPr>
        <w:spacing w:before="0" w:line="240" w:lineRule="auto"/>
        <w:contextualSpacing/>
        <w:rPr>
          <w:szCs w:val="22"/>
        </w:rPr>
      </w:pPr>
      <w:r w:rsidRPr="00C91E47">
        <w:rPr>
          <w:szCs w:val="22"/>
        </w:rPr>
        <w:t>Združljivost z obstoječo merilno opremo (Leica CS20, Leica CS35).</w:t>
      </w:r>
    </w:p>
    <w:p w14:paraId="156C4DB4" w14:textId="77777777" w:rsidR="00C91E47" w:rsidRPr="00C91E47" w:rsidRDefault="00C91E47" w:rsidP="00C91E47">
      <w:pPr>
        <w:numPr>
          <w:ilvl w:val="0"/>
          <w:numId w:val="36"/>
        </w:numPr>
        <w:spacing w:before="0" w:line="240" w:lineRule="auto"/>
        <w:contextualSpacing/>
        <w:rPr>
          <w:szCs w:val="22"/>
        </w:rPr>
      </w:pPr>
      <w:r w:rsidRPr="00C91E47">
        <w:rPr>
          <w:szCs w:val="22"/>
        </w:rPr>
        <w:t>Združljivost z obstoječo pisarniško programsko opremo (Leica Infinity).</w:t>
      </w:r>
    </w:p>
    <w:p w14:paraId="5C74F0ED" w14:textId="77777777" w:rsidR="00C91E47" w:rsidRPr="006D391C" w:rsidRDefault="00C91E47" w:rsidP="00C91E47">
      <w:pPr>
        <w:pStyle w:val="4AG"/>
        <w:rPr>
          <w:rFonts w:ascii="Arial" w:hAnsi="Arial" w:cs="Arial"/>
          <w:i w:val="0"/>
          <w:iCs/>
          <w:noProof/>
          <w:sz w:val="22"/>
          <w:szCs w:val="22"/>
        </w:rPr>
      </w:pPr>
      <w:r w:rsidRPr="006D391C">
        <w:rPr>
          <w:rFonts w:ascii="Arial" w:hAnsi="Arial" w:cs="Arial"/>
          <w:i w:val="0"/>
          <w:iCs/>
          <w:noProof/>
          <w:sz w:val="22"/>
          <w:szCs w:val="22"/>
        </w:rPr>
        <w:lastRenderedPageBreak/>
        <w:t>Dodatne tehnične zahteve</w:t>
      </w:r>
    </w:p>
    <w:p w14:paraId="3852F0DF" w14:textId="77777777" w:rsidR="00C91E47" w:rsidRPr="00C91E47" w:rsidRDefault="00C91E47" w:rsidP="00C91E47">
      <w:pPr>
        <w:pStyle w:val="ListParagraph"/>
        <w:numPr>
          <w:ilvl w:val="0"/>
          <w:numId w:val="31"/>
        </w:numPr>
        <w:spacing w:before="0" w:line="240" w:lineRule="auto"/>
        <w:rPr>
          <w:szCs w:val="22"/>
        </w:rPr>
      </w:pPr>
      <w:r w:rsidRPr="00C91E47">
        <w:rPr>
          <w:szCs w:val="22"/>
        </w:rPr>
        <w:t>Zagotovljena mora biti dostava opreme na lokaciji, ki jo določi naročnik.</w:t>
      </w:r>
    </w:p>
    <w:p w14:paraId="60EF668A" w14:textId="77777777" w:rsidR="00C91E47" w:rsidRPr="00C91E47" w:rsidRDefault="00C91E47" w:rsidP="00C91E47">
      <w:pPr>
        <w:pStyle w:val="ListParagraph"/>
        <w:numPr>
          <w:ilvl w:val="0"/>
          <w:numId w:val="31"/>
        </w:numPr>
        <w:spacing w:before="0" w:line="240" w:lineRule="auto"/>
        <w:rPr>
          <w:szCs w:val="22"/>
        </w:rPr>
      </w:pPr>
      <w:r w:rsidRPr="00C91E47">
        <w:rPr>
          <w:szCs w:val="22"/>
        </w:rPr>
        <w:t>Zagotovljena mora biti montaža opreme in izvedba osnovne diagnostike delovanja na lokaciji, ki jo določi naročnik.</w:t>
      </w:r>
    </w:p>
    <w:p w14:paraId="20E509A0" w14:textId="362C649A" w:rsidR="00C91E47" w:rsidRPr="00C91E47" w:rsidRDefault="00C91E47" w:rsidP="00C91E47">
      <w:pPr>
        <w:pStyle w:val="ListParagraph"/>
        <w:numPr>
          <w:ilvl w:val="0"/>
          <w:numId w:val="31"/>
        </w:numPr>
        <w:spacing w:before="0" w:line="240" w:lineRule="auto"/>
        <w:rPr>
          <w:szCs w:val="22"/>
        </w:rPr>
      </w:pPr>
      <w:r w:rsidRPr="00C91E47">
        <w:rPr>
          <w:szCs w:val="22"/>
        </w:rPr>
        <w:t>Ponudnik oziroma proizvajalec opreme mora zagotavljati pooblaščenega uradnega serviserja za ponujeno opremo v Republiki Sloveniji.</w:t>
      </w:r>
    </w:p>
    <w:p w14:paraId="60AC747B" w14:textId="524D45C1" w:rsidR="00143E16" w:rsidRPr="00143E16" w:rsidRDefault="00143E16" w:rsidP="00143E16">
      <w:pPr>
        <w:pStyle w:val="3AG"/>
        <w:rPr>
          <w:rFonts w:cs="Arial"/>
        </w:rPr>
      </w:pPr>
      <w:r w:rsidRPr="00143E16">
        <w:rPr>
          <w:rFonts w:cs="Arial"/>
        </w:rPr>
        <w:t>SKLOP 2: Galileo modul za programsko opremo Trimble Pivot</w:t>
      </w:r>
    </w:p>
    <w:p w14:paraId="60DA3DD6" w14:textId="32396B45" w:rsidR="006D391C" w:rsidRPr="006D391C" w:rsidRDefault="006D391C" w:rsidP="006D391C">
      <w:r>
        <w:t>Predmet sklopa</w:t>
      </w:r>
      <w:r w:rsidRPr="006D391C">
        <w:t xml:space="preserve"> je nakup Galileo modula za programsko opremo Trimble Pivot.</w:t>
      </w:r>
    </w:p>
    <w:p w14:paraId="5429593F" w14:textId="5FD4F1A2" w:rsidR="006D391C" w:rsidRDefault="006D391C" w:rsidP="006D391C">
      <w:r w:rsidRPr="006D391C">
        <w:t>Ponudnik mora ob nakupu opreme zagotoviti uporabniška navodila v slovenskem jeziku ter brezplačno tehnično podporo po telefonu in e-pošti za obdobje najmanj enega leta od datuma dobave opreme.</w:t>
      </w:r>
    </w:p>
    <w:p w14:paraId="718D3936" w14:textId="77777777" w:rsidR="006D391C" w:rsidRPr="006D391C" w:rsidRDefault="006D391C" w:rsidP="006D391C">
      <w:pPr>
        <w:pStyle w:val="4AG"/>
        <w:rPr>
          <w:rFonts w:ascii="Arial" w:hAnsi="Arial" w:cs="Arial"/>
          <w:i w:val="0"/>
          <w:iCs/>
          <w:noProof/>
          <w:sz w:val="22"/>
          <w:szCs w:val="22"/>
        </w:rPr>
      </w:pPr>
      <w:r w:rsidRPr="006D391C">
        <w:rPr>
          <w:rFonts w:ascii="Arial" w:hAnsi="Arial" w:cs="Arial"/>
          <w:i w:val="0"/>
          <w:iCs/>
          <w:noProof/>
          <w:sz w:val="22"/>
          <w:szCs w:val="22"/>
        </w:rPr>
        <w:t>Minimalne tehnične karakteristike</w:t>
      </w:r>
    </w:p>
    <w:p w14:paraId="0C48A3B9" w14:textId="77777777" w:rsidR="006D391C" w:rsidRPr="006D391C" w:rsidRDefault="006D391C" w:rsidP="006D391C">
      <w:pPr>
        <w:spacing w:before="0" w:line="240" w:lineRule="auto"/>
        <w:contextualSpacing/>
        <w:jc w:val="left"/>
        <w:rPr>
          <w:rFonts w:eastAsia="Calibri"/>
          <w:b/>
          <w:szCs w:val="22"/>
          <w:lang w:eastAsia="en-US"/>
        </w:rPr>
      </w:pPr>
      <w:r w:rsidRPr="006D391C">
        <w:rPr>
          <w:rFonts w:eastAsia="Calibri"/>
          <w:b/>
          <w:szCs w:val="22"/>
          <w:lang w:eastAsia="en-US"/>
        </w:rPr>
        <w:t>Tehnične lastnosti modula za programsko opremo:</w:t>
      </w:r>
    </w:p>
    <w:p w14:paraId="59BDA4CE" w14:textId="77777777" w:rsidR="006D391C" w:rsidRPr="006D391C" w:rsidRDefault="006D391C" w:rsidP="006D391C">
      <w:pPr>
        <w:numPr>
          <w:ilvl w:val="0"/>
          <w:numId w:val="30"/>
        </w:numPr>
        <w:spacing w:before="0" w:line="240" w:lineRule="auto"/>
        <w:contextualSpacing/>
        <w:rPr>
          <w:szCs w:val="22"/>
        </w:rPr>
      </w:pPr>
      <w:r w:rsidRPr="006D391C">
        <w:rPr>
          <w:szCs w:val="22"/>
        </w:rPr>
        <w:t>Modul za programsko opremo Trimble Pivot Platforme (TPP) programske opreme, ki se uporablja za upravljanje omrežja GNSS – SIGNAL.</w:t>
      </w:r>
    </w:p>
    <w:p w14:paraId="5B68604E" w14:textId="77777777" w:rsidR="006D391C" w:rsidRPr="006D391C" w:rsidRDefault="006D391C" w:rsidP="006D391C">
      <w:pPr>
        <w:numPr>
          <w:ilvl w:val="0"/>
          <w:numId w:val="30"/>
        </w:numPr>
        <w:spacing w:before="0" w:line="240" w:lineRule="auto"/>
        <w:contextualSpacing/>
        <w:rPr>
          <w:szCs w:val="22"/>
        </w:rPr>
      </w:pPr>
      <w:r w:rsidRPr="006D391C">
        <w:rPr>
          <w:szCs w:val="22"/>
        </w:rPr>
        <w:t>Modul mora omogočati izračun mrežnih popravkov (v RTCM in CMR formatih) na podlagi opazovanj na referenčnih postajah znotraj omrežja.</w:t>
      </w:r>
    </w:p>
    <w:p w14:paraId="4E4378A3" w14:textId="77777777" w:rsidR="006D391C" w:rsidRPr="006D391C" w:rsidRDefault="006D391C" w:rsidP="006D391C">
      <w:pPr>
        <w:numPr>
          <w:ilvl w:val="0"/>
          <w:numId w:val="30"/>
        </w:numPr>
        <w:spacing w:before="0" w:line="240" w:lineRule="auto"/>
        <w:contextualSpacing/>
        <w:rPr>
          <w:szCs w:val="22"/>
        </w:rPr>
      </w:pPr>
      <w:r w:rsidRPr="006D391C">
        <w:rPr>
          <w:szCs w:val="22"/>
        </w:rPr>
        <w:t>Programska osnova mora omogočati procesiranje Galileo satelitskega navigacijskega sistema in/ali BeiDou satelitskega navigacijskega sistema.</w:t>
      </w:r>
    </w:p>
    <w:p w14:paraId="0D77D910" w14:textId="77777777" w:rsidR="006D391C" w:rsidRPr="006D391C" w:rsidRDefault="006D391C" w:rsidP="006D391C">
      <w:pPr>
        <w:numPr>
          <w:ilvl w:val="0"/>
          <w:numId w:val="30"/>
        </w:numPr>
        <w:spacing w:before="0" w:line="240" w:lineRule="auto"/>
        <w:contextualSpacing/>
        <w:rPr>
          <w:szCs w:val="22"/>
        </w:rPr>
      </w:pPr>
      <w:r w:rsidRPr="006D391C">
        <w:rPr>
          <w:szCs w:val="22"/>
        </w:rPr>
        <w:t>Zagotavljati mora tudi monitoring (nadzor, spremljkanje) integritete koordinat vključenih stalnih postaj v realnem času, kar omogoča spremljanje in ugotavljanje morebitnih premikov postaj, poškodb in drugih incidentov.</w:t>
      </w:r>
    </w:p>
    <w:p w14:paraId="49CEF81B" w14:textId="77777777" w:rsidR="006D391C" w:rsidRPr="006D391C" w:rsidRDefault="006D391C" w:rsidP="006D391C">
      <w:pPr>
        <w:numPr>
          <w:ilvl w:val="0"/>
          <w:numId w:val="30"/>
        </w:numPr>
        <w:spacing w:before="0" w:line="240" w:lineRule="auto"/>
        <w:contextualSpacing/>
        <w:rPr>
          <w:szCs w:val="22"/>
        </w:rPr>
      </w:pPr>
      <w:r w:rsidRPr="006D391C">
        <w:rPr>
          <w:szCs w:val="22"/>
        </w:rPr>
        <w:t>Komptibilnost z aktualno različico Trimble Pivot programske opreme v4.1, ki se uporablja v omrežju SIGNAL.</w:t>
      </w:r>
    </w:p>
    <w:p w14:paraId="2410ED9D" w14:textId="77777777" w:rsidR="006D391C" w:rsidRPr="006D391C" w:rsidRDefault="006D391C" w:rsidP="006D391C">
      <w:pPr>
        <w:numPr>
          <w:ilvl w:val="0"/>
          <w:numId w:val="30"/>
        </w:numPr>
        <w:spacing w:before="0" w:line="240" w:lineRule="auto"/>
        <w:contextualSpacing/>
        <w:rPr>
          <w:szCs w:val="22"/>
        </w:rPr>
      </w:pPr>
      <w:r w:rsidRPr="006D391C">
        <w:rPr>
          <w:szCs w:val="22"/>
        </w:rPr>
        <w:t>IT zahteve:</w:t>
      </w:r>
    </w:p>
    <w:p w14:paraId="387876A7" w14:textId="77777777" w:rsidR="006D391C" w:rsidRPr="006D391C" w:rsidRDefault="006D391C" w:rsidP="006D391C">
      <w:pPr>
        <w:spacing w:before="0" w:line="240" w:lineRule="auto"/>
        <w:ind w:left="360"/>
        <w:contextualSpacing/>
        <w:rPr>
          <w:szCs w:val="22"/>
        </w:rPr>
      </w:pPr>
      <w:r w:rsidRPr="006D391C">
        <w:rPr>
          <w:szCs w:val="22"/>
        </w:rPr>
        <w:t>Podpora operacijskim sistemom Microsoft Windows Server 2016 ali Windows Server 2012 R2 ali Windows Server 2008 R2 in podatkovnim bazam (SQL Server) Microsoft SQL Server® 2012 Express, Microsoft SQL Server 2016 Express Core Versions ali SQL Server 2014.</w:t>
      </w:r>
    </w:p>
    <w:p w14:paraId="006CBD9D" w14:textId="77777777" w:rsidR="006D391C" w:rsidRPr="006D391C" w:rsidRDefault="006D391C" w:rsidP="006D391C">
      <w:pPr>
        <w:numPr>
          <w:ilvl w:val="0"/>
          <w:numId w:val="30"/>
        </w:numPr>
        <w:spacing w:before="0" w:line="240" w:lineRule="auto"/>
        <w:contextualSpacing/>
        <w:rPr>
          <w:szCs w:val="22"/>
        </w:rPr>
      </w:pPr>
      <w:r w:rsidRPr="006D391C">
        <w:rPr>
          <w:szCs w:val="22"/>
        </w:rPr>
        <w:t>Podpora vsaj spodaj naštetim sprejemnikom različnih proizvajalcev geodetske opreme, ki se uporabljajo v omrežju SIGNAL:</w:t>
      </w:r>
    </w:p>
    <w:p w14:paraId="66B2D473" w14:textId="77777777" w:rsidR="006D391C" w:rsidRPr="006D391C" w:rsidRDefault="006D391C" w:rsidP="006D391C">
      <w:pPr>
        <w:spacing w:before="0" w:line="240" w:lineRule="auto"/>
        <w:ind w:left="360"/>
        <w:contextualSpacing/>
        <w:rPr>
          <w:szCs w:val="22"/>
        </w:rPr>
      </w:pPr>
      <w:r w:rsidRPr="006D391C">
        <w:rPr>
          <w:szCs w:val="22"/>
        </w:rPr>
        <w:t>Trimble NetR9</w:t>
      </w:r>
    </w:p>
    <w:p w14:paraId="758D2441" w14:textId="77777777" w:rsidR="006D391C" w:rsidRPr="006D391C" w:rsidRDefault="006D391C" w:rsidP="006D391C">
      <w:pPr>
        <w:spacing w:before="0" w:line="240" w:lineRule="auto"/>
        <w:ind w:left="360"/>
        <w:contextualSpacing/>
        <w:rPr>
          <w:szCs w:val="22"/>
        </w:rPr>
      </w:pPr>
      <w:r w:rsidRPr="006D391C">
        <w:rPr>
          <w:szCs w:val="22"/>
        </w:rPr>
        <w:t>Trimble Alloy</w:t>
      </w:r>
    </w:p>
    <w:p w14:paraId="42B4CD2C" w14:textId="20EA0F10" w:rsidR="006D391C" w:rsidRPr="006D391C" w:rsidRDefault="006D391C" w:rsidP="006D391C">
      <w:pPr>
        <w:spacing w:before="0" w:line="240" w:lineRule="auto"/>
        <w:ind w:left="360"/>
        <w:contextualSpacing/>
        <w:rPr>
          <w:szCs w:val="22"/>
        </w:rPr>
      </w:pPr>
      <w:r w:rsidRPr="006D391C">
        <w:rPr>
          <w:szCs w:val="22"/>
        </w:rPr>
        <w:t>Leica GR30</w:t>
      </w:r>
    </w:p>
    <w:p w14:paraId="65912516" w14:textId="031BD207" w:rsidR="006D391C" w:rsidRPr="006D391C" w:rsidRDefault="006D391C" w:rsidP="006D391C">
      <w:pPr>
        <w:spacing w:before="0" w:line="240" w:lineRule="auto"/>
        <w:ind w:left="360"/>
        <w:contextualSpacing/>
        <w:rPr>
          <w:szCs w:val="22"/>
        </w:rPr>
      </w:pPr>
      <w:r w:rsidRPr="006D391C">
        <w:rPr>
          <w:szCs w:val="22"/>
        </w:rPr>
        <w:t>Leica GR50.</w:t>
      </w:r>
    </w:p>
    <w:p w14:paraId="43D81D91" w14:textId="77777777" w:rsidR="006D391C" w:rsidRPr="006D391C" w:rsidRDefault="006D391C" w:rsidP="006D391C">
      <w:pPr>
        <w:pStyle w:val="4AG"/>
        <w:rPr>
          <w:rFonts w:ascii="Arial" w:hAnsi="Arial" w:cs="Arial"/>
          <w:i w:val="0"/>
          <w:iCs/>
          <w:noProof/>
          <w:sz w:val="22"/>
          <w:szCs w:val="22"/>
        </w:rPr>
      </w:pPr>
      <w:r w:rsidRPr="006D391C">
        <w:rPr>
          <w:rFonts w:ascii="Arial" w:hAnsi="Arial" w:cs="Arial"/>
          <w:i w:val="0"/>
          <w:iCs/>
          <w:noProof/>
          <w:sz w:val="22"/>
          <w:szCs w:val="22"/>
        </w:rPr>
        <w:t>Dodatne tehnične zahteve</w:t>
      </w:r>
    </w:p>
    <w:p w14:paraId="7D1CEF24" w14:textId="77777777" w:rsidR="006D391C" w:rsidRPr="006D391C" w:rsidRDefault="006D391C" w:rsidP="006D391C">
      <w:pPr>
        <w:numPr>
          <w:ilvl w:val="0"/>
          <w:numId w:val="31"/>
        </w:numPr>
        <w:spacing w:before="0" w:line="240" w:lineRule="auto"/>
        <w:rPr>
          <w:szCs w:val="22"/>
        </w:rPr>
      </w:pPr>
      <w:r w:rsidRPr="006D391C">
        <w:rPr>
          <w:szCs w:val="22"/>
        </w:rPr>
        <w:t>Zagotovljena mora biti dostava na lokacijo naročnika.</w:t>
      </w:r>
    </w:p>
    <w:p w14:paraId="5A0F2240" w14:textId="77777777" w:rsidR="006D391C" w:rsidRPr="006D391C" w:rsidRDefault="006D391C" w:rsidP="006D391C">
      <w:pPr>
        <w:numPr>
          <w:ilvl w:val="0"/>
          <w:numId w:val="31"/>
        </w:numPr>
        <w:spacing w:before="0" w:line="240" w:lineRule="auto"/>
        <w:rPr>
          <w:szCs w:val="22"/>
        </w:rPr>
      </w:pPr>
      <w:r w:rsidRPr="006D391C">
        <w:rPr>
          <w:szCs w:val="22"/>
        </w:rPr>
        <w:t>Zagotovljena mora biti namestitev opreme na lokaciji naročnika in izvedba osnovne diagnostike delovanja opreme.</w:t>
      </w:r>
    </w:p>
    <w:p w14:paraId="11A1D9EE" w14:textId="77777777" w:rsidR="006D391C" w:rsidRPr="006D391C" w:rsidRDefault="006D391C" w:rsidP="006D391C">
      <w:pPr>
        <w:numPr>
          <w:ilvl w:val="0"/>
          <w:numId w:val="31"/>
        </w:numPr>
        <w:spacing w:before="0" w:line="240" w:lineRule="auto"/>
        <w:rPr>
          <w:szCs w:val="22"/>
        </w:rPr>
      </w:pPr>
      <w:r w:rsidRPr="006D391C">
        <w:rPr>
          <w:szCs w:val="22"/>
        </w:rPr>
        <w:t>Ponudnik oziroma proizvajalec opreme mora zagotavljati pooblaščenega uradnega serviserja za ponujeno opremo v Republiki Sloveniji.</w:t>
      </w:r>
    </w:p>
    <w:p w14:paraId="1200C1BB" w14:textId="330CD79B" w:rsidR="00143E16" w:rsidRDefault="00143E16" w:rsidP="00143E16">
      <w:pPr>
        <w:pStyle w:val="3AG"/>
      </w:pPr>
      <w:r>
        <w:t>SKLOP 3: GNSS postaje</w:t>
      </w:r>
    </w:p>
    <w:p w14:paraId="31FB8BDF" w14:textId="0CEA30E5" w:rsidR="00C91E47" w:rsidRPr="00C91E47" w:rsidRDefault="00C91E47" w:rsidP="00C91E47">
      <w:r w:rsidRPr="00C91E47">
        <w:t>Predmet sklopa je nakup stalnih GNSS postaj, ki vključuje:</w:t>
      </w:r>
    </w:p>
    <w:p w14:paraId="1A31C5CD" w14:textId="77777777" w:rsidR="00C91E47" w:rsidRPr="00C91E47" w:rsidRDefault="00C91E47" w:rsidP="00C91E47">
      <w:pPr>
        <w:pStyle w:val="Navaden-alineje"/>
        <w:ind w:left="426"/>
      </w:pPr>
      <w:r w:rsidRPr="00C91E47">
        <w:t>5x GNSS sprejemnik (kot na primer GR30 Highline ali enakovredno),</w:t>
      </w:r>
    </w:p>
    <w:p w14:paraId="027E1082" w14:textId="77777777" w:rsidR="00C91E47" w:rsidRPr="00C91E47" w:rsidRDefault="00C91E47" w:rsidP="00C91E47">
      <w:pPr>
        <w:pStyle w:val="Navaden-alineje"/>
        <w:ind w:left="426"/>
      </w:pPr>
      <w:r w:rsidRPr="00C91E47">
        <w:t>4x GNSS Antena z zaščito pred vplivi večpotja (Choke ring multipath protection) (kot na primer AR20 z Radome ali enakovredno).</w:t>
      </w:r>
    </w:p>
    <w:p w14:paraId="0D57E046" w14:textId="2D1D9E2B" w:rsidR="00C91E47" w:rsidRPr="00C91E47" w:rsidRDefault="00C91E47" w:rsidP="006D391C">
      <w:r w:rsidRPr="00C91E47">
        <w:lastRenderedPageBreak/>
        <w:t>Ponudnik mora ob nakupu opreme zagotoviti uporabniška navodila v slovenskem jeziku ter brezplačno tehnično podporo po telefonu in e-pošti za obdobje najmanj enega leta od datuma dobave opreme.</w:t>
      </w:r>
    </w:p>
    <w:p w14:paraId="609EC8FC" w14:textId="77777777" w:rsidR="00C91E47" w:rsidRPr="006D391C" w:rsidRDefault="00C91E47" w:rsidP="00C91E47">
      <w:pPr>
        <w:pStyle w:val="4AG"/>
        <w:rPr>
          <w:rFonts w:ascii="Arial" w:hAnsi="Arial" w:cs="Arial"/>
          <w:i w:val="0"/>
          <w:iCs/>
          <w:noProof/>
          <w:sz w:val="22"/>
          <w:szCs w:val="22"/>
        </w:rPr>
      </w:pPr>
      <w:r w:rsidRPr="006D391C">
        <w:rPr>
          <w:rFonts w:ascii="Arial" w:hAnsi="Arial" w:cs="Arial"/>
          <w:i w:val="0"/>
          <w:iCs/>
          <w:noProof/>
          <w:sz w:val="22"/>
          <w:szCs w:val="22"/>
        </w:rPr>
        <w:t>Minimalne tehnične karakteristike</w:t>
      </w:r>
    </w:p>
    <w:p w14:paraId="469142B0" w14:textId="77777777" w:rsidR="00C91E47" w:rsidRPr="00C91E47" w:rsidRDefault="00C91E47" w:rsidP="00C91E47">
      <w:pPr>
        <w:spacing w:before="0" w:line="240" w:lineRule="auto"/>
        <w:ind w:left="720"/>
        <w:contextualSpacing/>
        <w:jc w:val="left"/>
        <w:rPr>
          <w:rFonts w:eastAsia="Calibri"/>
          <w:sz w:val="20"/>
          <w:szCs w:val="20"/>
          <w:lang w:eastAsia="en-US"/>
        </w:rPr>
      </w:pPr>
    </w:p>
    <w:p w14:paraId="4DB83D4B" w14:textId="77777777" w:rsidR="00C91E47" w:rsidRPr="00C91E47" w:rsidRDefault="00C91E47" w:rsidP="00C91E47">
      <w:pPr>
        <w:spacing w:before="0" w:line="240" w:lineRule="auto"/>
        <w:contextualSpacing/>
        <w:jc w:val="left"/>
        <w:rPr>
          <w:rFonts w:eastAsia="Calibri"/>
          <w:b/>
          <w:szCs w:val="22"/>
          <w:lang w:eastAsia="en-US"/>
        </w:rPr>
      </w:pPr>
      <w:r w:rsidRPr="00C91E47">
        <w:rPr>
          <w:rFonts w:eastAsia="Calibri"/>
          <w:b/>
          <w:szCs w:val="22"/>
          <w:lang w:eastAsia="en-US"/>
        </w:rPr>
        <w:t>Tehnične lastnosti GNSS sprejemnika in antene:</w:t>
      </w:r>
    </w:p>
    <w:p w14:paraId="30143A8B" w14:textId="77777777" w:rsidR="00C91E47" w:rsidRPr="00C91E47" w:rsidRDefault="00C91E47" w:rsidP="00C91E47">
      <w:pPr>
        <w:pStyle w:val="Navaden-alineje"/>
        <w:ind w:left="426"/>
      </w:pPr>
      <w:r w:rsidRPr="00C91E47">
        <w:t>Preverjena kompatibilnost in združljivost z obstoječo programsko opremo nadzornega centra omrežja SIGNAL (Trimble Pivot Platforme).</w:t>
      </w:r>
    </w:p>
    <w:p w14:paraId="1316A73D" w14:textId="77777777" w:rsidR="00C91E47" w:rsidRPr="00C91E47" w:rsidRDefault="00C91E47" w:rsidP="00C91E47">
      <w:pPr>
        <w:pStyle w:val="Navaden-alineje"/>
        <w:ind w:left="426"/>
      </w:pPr>
      <w:r w:rsidRPr="00C91E47">
        <w:t>Omogočati mora sprejem signalov GNSS: GPS (L1, L2, L2C, L5), GLONASS in Galileo.</w:t>
      </w:r>
    </w:p>
    <w:p w14:paraId="671A803C" w14:textId="77777777" w:rsidR="00C91E47" w:rsidRPr="00C91E47" w:rsidRDefault="00C91E47" w:rsidP="00C91E47">
      <w:pPr>
        <w:pStyle w:val="Navaden-alineje"/>
        <w:ind w:left="426"/>
      </w:pPr>
      <w:r w:rsidRPr="00C91E47">
        <w:t>Sledenje satelitov vsaj na 300 kanalih (GPS, GLONASS in Galileo).</w:t>
      </w:r>
    </w:p>
    <w:p w14:paraId="7EB67D06" w14:textId="77777777" w:rsidR="00C91E47" w:rsidRPr="00C91E47" w:rsidRDefault="00C91E47" w:rsidP="00C91E47">
      <w:pPr>
        <w:pStyle w:val="Navaden-alineje"/>
        <w:ind w:left="426"/>
      </w:pPr>
      <w:r w:rsidRPr="00C91E47">
        <w:t>Hkratno sledenje vseh merskih kod in signalov na nosilnem valovanju L2 (L2C in L2P) ter L5.</w:t>
      </w:r>
    </w:p>
    <w:p w14:paraId="39E7395B" w14:textId="77777777" w:rsidR="00C91E47" w:rsidRPr="00C91E47" w:rsidRDefault="00C91E47" w:rsidP="00C91E47">
      <w:pPr>
        <w:pStyle w:val="Navaden-alineje"/>
        <w:ind w:left="426"/>
      </w:pPr>
      <w:r w:rsidRPr="00C91E47">
        <w:t>Deklarirana natančnost določitve faze: L1:0,2 mm rms  L2: 0,2 mm rms, deklarirana natančnost določitve kode: L1:0,2 mm rms  L2: 0,2 mm rms.</w:t>
      </w:r>
    </w:p>
    <w:p w14:paraId="76901A5E" w14:textId="77777777" w:rsidR="00C91E47" w:rsidRPr="00C91E47" w:rsidRDefault="00C91E47" w:rsidP="00C91E47">
      <w:pPr>
        <w:pStyle w:val="Navaden-alineje"/>
        <w:ind w:left="426"/>
      </w:pPr>
      <w:r w:rsidRPr="00C91E47">
        <w:t>Nastavljiv interval shranjevanja surovih opazovanj (možnost do 50 Hz).</w:t>
      </w:r>
    </w:p>
    <w:p w14:paraId="11507ED7" w14:textId="77777777" w:rsidR="00C91E47" w:rsidRPr="00C91E47" w:rsidRDefault="00C91E47" w:rsidP="00C91E47">
      <w:pPr>
        <w:pStyle w:val="Navaden-alineje"/>
        <w:ind w:left="426"/>
      </w:pPr>
      <w:r w:rsidRPr="00C91E47">
        <w:t>Možnost hkratnega shranjevanja 8 različnih produktov (logging session) surovih opazovanj (Rinex, Hatanaka, ZIP).</w:t>
      </w:r>
    </w:p>
    <w:p w14:paraId="581EA6CA" w14:textId="77777777" w:rsidR="00C91E47" w:rsidRPr="00C91E47" w:rsidRDefault="00C91E47" w:rsidP="00C91E47">
      <w:pPr>
        <w:pStyle w:val="Navaden-alineje"/>
        <w:ind w:left="426"/>
      </w:pPr>
      <w:r w:rsidRPr="00C91E47">
        <w:t>Možnost 10 neodvisnih podatkovnih tokov (stream).</w:t>
      </w:r>
    </w:p>
    <w:p w14:paraId="2AF1856D" w14:textId="77777777" w:rsidR="00C91E47" w:rsidRPr="00C91E47" w:rsidRDefault="00C91E47" w:rsidP="00C91E47">
      <w:pPr>
        <w:pStyle w:val="Navaden-alineje"/>
        <w:ind w:left="426"/>
      </w:pPr>
      <w:r w:rsidRPr="00C91E47">
        <w:t>Možnost uporabe drugega (pomožnega) komunikacijskega kanala v primeru izpada primarnega komunikacijskega kanala, s samodejnim preklopom.</w:t>
      </w:r>
    </w:p>
    <w:p w14:paraId="0E986B9C" w14:textId="77777777" w:rsidR="00C91E47" w:rsidRPr="00C91E47" w:rsidRDefault="00C91E47" w:rsidP="00C91E47">
      <w:pPr>
        <w:pStyle w:val="Navaden-alineje"/>
        <w:ind w:left="426"/>
      </w:pPr>
      <w:r w:rsidRPr="00C91E47">
        <w:t>Sistem brezprekinitvenega napajanja z uporabniško izmenljivo baterijo.</w:t>
      </w:r>
    </w:p>
    <w:p w14:paraId="0864FE51" w14:textId="77777777" w:rsidR="00C91E47" w:rsidRPr="00C91E47" w:rsidRDefault="00C91E47" w:rsidP="00C91E47">
      <w:pPr>
        <w:pStyle w:val="Navaden-alineje"/>
        <w:ind w:left="426"/>
      </w:pPr>
      <w:r w:rsidRPr="00C91E47">
        <w:t>Možnost neposredne priključitve meteo senzorja in senzorja nagiba, s samodejnim shranjevanjem Rinex MET in AUX podatkov.</w:t>
      </w:r>
    </w:p>
    <w:p w14:paraId="257D1735" w14:textId="77777777" w:rsidR="00C91E47" w:rsidRPr="00C91E47" w:rsidRDefault="00C91E47" w:rsidP="00C91E47">
      <w:pPr>
        <w:pStyle w:val="Navaden-alineje"/>
        <w:ind w:left="426"/>
      </w:pPr>
      <w:r w:rsidRPr="00C91E47">
        <w:t>Podpora formatov: RTCM 3.1, RTCM 3.0, RTCM 2.3, RTCM 2.2, RTCM 2.1.</w:t>
      </w:r>
    </w:p>
    <w:p w14:paraId="4AF0256B" w14:textId="77777777" w:rsidR="00C91E47" w:rsidRPr="00C91E47" w:rsidRDefault="00C91E47" w:rsidP="00C91E47">
      <w:pPr>
        <w:pStyle w:val="Navaden-alineje"/>
        <w:ind w:left="426"/>
      </w:pPr>
      <w:r w:rsidRPr="00C91E47">
        <w:t>IT zahteve za sprejemnik: vgrajen požarni zid, filtriranje IP naslovov, upravljanje z dostopi (viewer/manager/administrator), podpora za HTTPS in SSL, podpora SNMP, zavarovanje in obnovitev nastavitev (beckup/restore) sprejemnika, preverjanje/opozarjanje in samodejna namestitev ob novi različici sistemske programske opreme, monitor uporabljenih virov sprejemnika (CPU, mrežni promet, napajanje, temperatura, pomnilnik).</w:t>
      </w:r>
    </w:p>
    <w:p w14:paraId="79D8598D" w14:textId="77777777" w:rsidR="00C91E47" w:rsidRPr="00C91E47" w:rsidRDefault="00C91E47" w:rsidP="00C91E47">
      <w:pPr>
        <w:pStyle w:val="Navaden-alineje"/>
        <w:ind w:left="426"/>
      </w:pPr>
      <w:r w:rsidRPr="00C91E47">
        <w:t>Omogočeno lokalno shranjevanje podatkov na sprejemniku za obdobje najmanj 4 dni pri intervalu registracije 1 s.</w:t>
      </w:r>
    </w:p>
    <w:p w14:paraId="7BF074B3" w14:textId="77777777" w:rsidR="00C91E47" w:rsidRPr="00C91E47" w:rsidRDefault="00C91E47" w:rsidP="00C91E47">
      <w:pPr>
        <w:pStyle w:val="Navaden-alineje"/>
        <w:ind w:left="426"/>
      </w:pPr>
      <w:r w:rsidRPr="00C91E47">
        <w:t>Odpornost na prah in vodoodpornost IP67 (IEC60529).</w:t>
      </w:r>
    </w:p>
    <w:p w14:paraId="52B9E83E" w14:textId="77777777" w:rsidR="00C91E47" w:rsidRPr="00C91E47" w:rsidRDefault="00C91E47" w:rsidP="00C91E47">
      <w:pPr>
        <w:pStyle w:val="Navaden-alineje"/>
        <w:ind w:left="426"/>
      </w:pPr>
      <w:r w:rsidRPr="00C91E47">
        <w:t>Podpora mrežnim konceptom v omrežju permanentnih postaj: VRS in FKP.</w:t>
      </w:r>
    </w:p>
    <w:p w14:paraId="410F7E0C" w14:textId="77777777" w:rsidR="00C91E47" w:rsidRPr="00C91E47" w:rsidRDefault="00C91E47" w:rsidP="00C91E47">
      <w:pPr>
        <w:pStyle w:val="Navaden-alineje"/>
        <w:ind w:left="426"/>
      </w:pPr>
      <w:r w:rsidRPr="00C91E47">
        <w:t>GNSS antena z zaščito pred vplivi večpotja (choke ring multipath protection).</w:t>
      </w:r>
    </w:p>
    <w:p w14:paraId="0A635EF1" w14:textId="77777777" w:rsidR="00C91E47" w:rsidRPr="00C91E47" w:rsidRDefault="00C91E47" w:rsidP="00C91E47">
      <w:pPr>
        <w:pStyle w:val="Navaden-alineje"/>
        <w:ind w:left="426"/>
      </w:pPr>
      <w:r w:rsidRPr="00C91E47">
        <w:t>Multiband antena: GPS: L1, L2 (tudi L2C), L5; GLONASS: L1, L2, L3, L5; Galileo: E1, E5a, E5b, E5ab, E6; Beidou – bodoči Compass; QZSS: L1, L1C, L2C, L5, L1-SAIF, LEX; L-Band (SBAS).</w:t>
      </w:r>
    </w:p>
    <w:p w14:paraId="213DE918" w14:textId="77777777" w:rsidR="00C91E47" w:rsidRPr="00C91E47" w:rsidRDefault="00C91E47" w:rsidP="00C91E47">
      <w:pPr>
        <w:pStyle w:val="Navaden-alineje"/>
        <w:ind w:left="426"/>
      </w:pPr>
      <w:r w:rsidRPr="00C91E47">
        <w:t>Fazni center antene: natančnost ˂1 mm, ponovljivost ˂1 mm.</w:t>
      </w:r>
    </w:p>
    <w:p w14:paraId="5F23F145" w14:textId="77777777" w:rsidR="00C91E47" w:rsidRPr="00C91E47" w:rsidRDefault="00C91E47" w:rsidP="00C91E47">
      <w:pPr>
        <w:pStyle w:val="Navaden-alineje"/>
        <w:ind w:left="426"/>
      </w:pPr>
      <w:r w:rsidRPr="00C91E47">
        <w:t>Antena mora imeti zaščito pred snegom izvedeno z zaščitnim pokrovom (radome), katerega vpliv na položaj faznega centra mora biti znan in dokumentiran.</w:t>
      </w:r>
    </w:p>
    <w:p w14:paraId="00EBBCB6" w14:textId="77777777" w:rsidR="00C91E47" w:rsidRPr="00C91E47" w:rsidRDefault="00C91E47" w:rsidP="00C91E47">
      <w:pPr>
        <w:pStyle w:val="Navaden-alineje"/>
        <w:ind w:left="426"/>
      </w:pPr>
      <w:r w:rsidRPr="00C91E47">
        <w:t>Dobavljeni morajo biti antenski kabli za povezavo GNSS sprejemnika in GNSS antene.</w:t>
      </w:r>
    </w:p>
    <w:p w14:paraId="6EB34105" w14:textId="77777777" w:rsidR="00C91E47" w:rsidRPr="00C91E47" w:rsidRDefault="00C91E47" w:rsidP="00C91E47">
      <w:pPr>
        <w:pStyle w:val="Navaden-alineje"/>
        <w:ind w:left="426"/>
      </w:pPr>
      <w:r w:rsidRPr="00C91E47">
        <w:t>Zaščita proti streli (linijska za GNSS antene).</w:t>
      </w:r>
    </w:p>
    <w:p w14:paraId="6DD251C7" w14:textId="77777777" w:rsidR="00C91E47" w:rsidRPr="00C91E47" w:rsidRDefault="00C91E47" w:rsidP="00C91E47">
      <w:pPr>
        <w:pStyle w:val="Navaden-alineje"/>
        <w:ind w:left="426"/>
      </w:pPr>
      <w:r w:rsidRPr="00C91E47">
        <w:t>Zaščita prosti vlagi za GNSS anteno.</w:t>
      </w:r>
    </w:p>
    <w:p w14:paraId="38983980" w14:textId="6AF5BEC2" w:rsidR="00C91E47" w:rsidRPr="00C91E47" w:rsidRDefault="00C91E47" w:rsidP="00C91E47">
      <w:pPr>
        <w:pStyle w:val="4AG"/>
        <w:rPr>
          <w:rFonts w:ascii="Arial" w:hAnsi="Arial" w:cs="Arial"/>
          <w:i w:val="0"/>
          <w:iCs/>
          <w:noProof/>
          <w:sz w:val="22"/>
          <w:szCs w:val="22"/>
        </w:rPr>
      </w:pPr>
      <w:r w:rsidRPr="006D391C">
        <w:rPr>
          <w:rFonts w:ascii="Arial" w:hAnsi="Arial" w:cs="Arial"/>
          <w:i w:val="0"/>
          <w:iCs/>
          <w:noProof/>
          <w:sz w:val="22"/>
          <w:szCs w:val="22"/>
        </w:rPr>
        <w:t>Dodatne tehnične zahteve</w:t>
      </w:r>
    </w:p>
    <w:p w14:paraId="1101F336" w14:textId="77777777" w:rsidR="00C91E47" w:rsidRPr="00C91E47" w:rsidRDefault="00C91E47" w:rsidP="00C91E47">
      <w:pPr>
        <w:pStyle w:val="Navaden-alineje"/>
        <w:ind w:left="426"/>
      </w:pPr>
      <w:r w:rsidRPr="00C91E47">
        <w:t xml:space="preserve">Zagotovljena morata biti certificiran servis in podpora v Sloveniji. </w:t>
      </w:r>
    </w:p>
    <w:p w14:paraId="180C4024" w14:textId="77777777" w:rsidR="00C91E47" w:rsidRDefault="00C91E47" w:rsidP="00C91E47">
      <w:pPr>
        <w:pStyle w:val="Navaden-alineje"/>
        <w:ind w:left="426"/>
      </w:pPr>
      <w:r w:rsidRPr="00C91E47">
        <w:t xml:space="preserve">Vsi ponujeni sprejemniki in antene morajo biti uvrščeni na seznam sprejemnikov in anten, ki se uporabljajo v omrežju EUREF-EPN (European Reference Frame – European </w:t>
      </w:r>
      <w:r w:rsidRPr="00C91E47">
        <w:lastRenderedPageBreak/>
        <w:t>Permanent Network) in morajo ustrezati standardom EUREF-IGS. Seznam je objavljen na spletni strani EUREF, pod poglavjem »Equipment and Calibration«</w:t>
      </w:r>
    </w:p>
    <w:p w14:paraId="12DC0AC1" w14:textId="140BCBAE" w:rsidR="00C91E47" w:rsidRPr="00C91E47" w:rsidRDefault="00C91E47" w:rsidP="00C91E47">
      <w:pPr>
        <w:pStyle w:val="Navaden-alineje"/>
        <w:numPr>
          <w:ilvl w:val="0"/>
          <w:numId w:val="0"/>
        </w:numPr>
        <w:ind w:left="426"/>
      </w:pPr>
      <w:r w:rsidRPr="00C91E47">
        <w:t>(</w:t>
      </w:r>
      <w:hyperlink r:id="rId9" w:history="1">
        <w:r w:rsidRPr="00C91E47">
          <w:t>http://www.epncb.oma.be/_documentation/equipment_calibration/</w:t>
        </w:r>
      </w:hyperlink>
      <w:r w:rsidRPr="00C91E47">
        <w:t>)</w:t>
      </w:r>
    </w:p>
    <w:p w14:paraId="5A7EA1E2" w14:textId="77777777" w:rsidR="00C91E47" w:rsidRDefault="00C91E47" w:rsidP="00C91E47">
      <w:pPr>
        <w:pStyle w:val="Navaden-alineje"/>
        <w:ind w:left="426"/>
      </w:pPr>
      <w:r w:rsidRPr="00C91E47">
        <w:t>Vse dobavljene antene morajo imeti opravljeno individualno absolutno kalibracijo, dokazano z ustreznim certifikatom. Kalibracija mora biti izvedena v skladu z EUREF-EPN zahtevami, kot je podrobneje objavljeno na spletni strani EUREF, pod poglavjem »Equipment and Calibration«</w:t>
      </w:r>
    </w:p>
    <w:p w14:paraId="0F4D4F10" w14:textId="23918B62" w:rsidR="00143E16" w:rsidRPr="00143E16" w:rsidRDefault="00C91E47" w:rsidP="00C91E47">
      <w:pPr>
        <w:pStyle w:val="Navaden-alineje"/>
        <w:numPr>
          <w:ilvl w:val="0"/>
          <w:numId w:val="0"/>
        </w:numPr>
        <w:ind w:left="426"/>
      </w:pPr>
      <w:r w:rsidRPr="00C91E47">
        <w:t xml:space="preserve"> (</w:t>
      </w:r>
      <w:hyperlink r:id="rId10" w:history="1">
        <w:r w:rsidRPr="00C91E47">
          <w:t>http://www.epncb.oma.be/_documentation/equipment_calibration/</w:t>
        </w:r>
      </w:hyperlink>
      <w:r w:rsidRPr="00C91E47">
        <w:t>).</w:t>
      </w:r>
    </w:p>
    <w:p w14:paraId="5CD398C2" w14:textId="77777777" w:rsidR="00261820" w:rsidRPr="004539AC" w:rsidRDefault="00261820" w:rsidP="001B1405">
      <w:pPr>
        <w:pStyle w:val="2AG"/>
      </w:pPr>
      <w:bookmarkStart w:id="16" w:name="_Toc34033074"/>
      <w:r>
        <w:t>Trajanje naročila</w:t>
      </w:r>
      <w:bookmarkEnd w:id="16"/>
    </w:p>
    <w:p w14:paraId="3423442F" w14:textId="45E5A8EA" w:rsidR="00CC7D4B" w:rsidRDefault="00CD7015" w:rsidP="00BB755E">
      <w:pPr>
        <w:spacing w:line="276" w:lineRule="auto"/>
        <w:ind w:right="22"/>
        <w:rPr>
          <w:kern w:val="16"/>
          <w:lang w:eastAsia="en-US"/>
        </w:rPr>
      </w:pPr>
      <w:r>
        <w:rPr>
          <w:kern w:val="16"/>
          <w:lang w:eastAsia="en-US"/>
        </w:rPr>
        <w:t>Roki za izvedbo so določeni v pogodbi.</w:t>
      </w:r>
    </w:p>
    <w:p w14:paraId="47FB9551" w14:textId="77777777" w:rsidR="00261820" w:rsidRPr="004539AC" w:rsidRDefault="00261820" w:rsidP="001B1405">
      <w:pPr>
        <w:pStyle w:val="2AG"/>
      </w:pPr>
      <w:bookmarkStart w:id="17" w:name="_Toc353865065"/>
      <w:bookmarkStart w:id="18" w:name="_Toc34033075"/>
      <w:r w:rsidRPr="004539AC">
        <w:t>Podatki o ponudnikih</w:t>
      </w:r>
      <w:bookmarkEnd w:id="17"/>
      <w:bookmarkEnd w:id="18"/>
    </w:p>
    <w:p w14:paraId="199C20E4" w14:textId="77777777" w:rsidR="00261820" w:rsidRPr="004539AC" w:rsidRDefault="00261820" w:rsidP="004335EB">
      <w:r w:rsidRPr="004539AC">
        <w:t>Ponudbe morajo biti v celoti pripravljene v skladu z razpisno dokumentacijo ter izpolnjevati vse pogoje za udeležbo pri tem javnem naročilu.</w:t>
      </w:r>
      <w:r>
        <w:t xml:space="preserve"> </w:t>
      </w:r>
    </w:p>
    <w:p w14:paraId="15A683DA" w14:textId="77777777" w:rsidR="00261820" w:rsidRDefault="00261820" w:rsidP="004335EB">
      <w:r w:rsidRPr="004539AC">
        <w:t>Kot ponudnik lahko pri javnem naročilu konkurira vsaka pravna ali fizična oseba, ki je registrirana za dejavnost, ki je predmet javnega naročila, in izpolnjuje ostale pogoje iz te razpisne dokumentacije. Pri javnem naročilu lahko konkurira tudi konzorcij pravnih in fizičnih oseb, ki skupaj izpolnjujejo pogoje oziroma so registrirani za dejavnost, ki je predmet javnega naročila.</w:t>
      </w:r>
    </w:p>
    <w:p w14:paraId="301CFE70" w14:textId="77777777" w:rsidR="00261820" w:rsidRDefault="00261820" w:rsidP="00DB6D6B">
      <w:r>
        <w:t xml:space="preserve">Ponudniki s sedežem v tuji državi morajo izpolnjevati enake pogoje kot ponudniki s sedežem v Republiki Sloveniji. </w:t>
      </w:r>
    </w:p>
    <w:p w14:paraId="6359EA06" w14:textId="77777777" w:rsidR="00261820" w:rsidRPr="004539AC" w:rsidRDefault="00261820" w:rsidP="001B1405">
      <w:pPr>
        <w:pStyle w:val="2AG"/>
      </w:pPr>
      <w:bookmarkStart w:id="19" w:name="_Toc142457705"/>
      <w:bookmarkStart w:id="20" w:name="_Toc252343366"/>
      <w:bookmarkStart w:id="21" w:name="_Toc262041071"/>
      <w:bookmarkStart w:id="22" w:name="_Toc353865066"/>
      <w:bookmarkStart w:id="23" w:name="_Toc34033076"/>
      <w:r w:rsidRPr="004539AC">
        <w:t>Pridobitev razpisne dokumentacije</w:t>
      </w:r>
      <w:bookmarkEnd w:id="19"/>
      <w:bookmarkEnd w:id="20"/>
      <w:bookmarkEnd w:id="21"/>
      <w:bookmarkEnd w:id="22"/>
      <w:bookmarkEnd w:id="23"/>
    </w:p>
    <w:p w14:paraId="0B73D222" w14:textId="121E9C41" w:rsidR="00261820" w:rsidRPr="004539AC" w:rsidRDefault="00261820" w:rsidP="004335EB">
      <w:r w:rsidRPr="004539AC">
        <w:t>Razpisna dokumentacija s popisi je ponudnikom na voljo na portalu javnih naročil (</w:t>
      </w:r>
      <w:hyperlink r:id="rId11" w:history="1">
        <w:r w:rsidRPr="004539AC">
          <w:rPr>
            <w:rStyle w:val="Hyperlink"/>
            <w:rFonts w:cs="Arial"/>
          </w:rPr>
          <w:t>www.enarocanje.si</w:t>
        </w:r>
      </w:hyperlink>
      <w:r w:rsidRPr="004539AC">
        <w:t xml:space="preserve">). </w:t>
      </w:r>
    </w:p>
    <w:p w14:paraId="75510FAE" w14:textId="77777777" w:rsidR="00261820" w:rsidRPr="004539AC" w:rsidRDefault="00261820" w:rsidP="001B1405">
      <w:pPr>
        <w:pStyle w:val="2AG"/>
      </w:pPr>
      <w:bookmarkStart w:id="24" w:name="_Toc142457706"/>
      <w:bookmarkStart w:id="25" w:name="_Toc252343367"/>
      <w:bookmarkStart w:id="26" w:name="_Toc262041072"/>
      <w:bookmarkStart w:id="27" w:name="_Toc353865067"/>
      <w:bookmarkStart w:id="28" w:name="_Toc34033077"/>
      <w:r w:rsidRPr="004539AC">
        <w:t>Predložitev ponudbe</w:t>
      </w:r>
      <w:bookmarkEnd w:id="24"/>
      <w:bookmarkEnd w:id="25"/>
      <w:bookmarkEnd w:id="26"/>
      <w:bookmarkEnd w:id="27"/>
      <w:bookmarkEnd w:id="28"/>
    </w:p>
    <w:p w14:paraId="5CB46186" w14:textId="232E2773" w:rsidR="00BF294C" w:rsidRPr="001675DB" w:rsidRDefault="00BF294C" w:rsidP="00BF294C">
      <w:pPr>
        <w:rPr>
          <w:szCs w:val="20"/>
        </w:rPr>
      </w:pPr>
      <w:r w:rsidRPr="001675DB">
        <w:rPr>
          <w:szCs w:val="20"/>
        </w:rPr>
        <w:t>Ponudniki morajo ponudbe predložiti v informacijski sistem e-</w:t>
      </w:r>
      <w:r>
        <w:rPr>
          <w:szCs w:val="20"/>
        </w:rPr>
        <w:t>JN</w:t>
      </w:r>
      <w:r w:rsidRPr="001675DB">
        <w:rPr>
          <w:szCs w:val="20"/>
        </w:rPr>
        <w:t xml:space="preserve"> na spletnem naslovu </w:t>
      </w:r>
      <w:hyperlink r:id="rId12" w:history="1">
        <w:r>
          <w:rPr>
            <w:rStyle w:val="Hyperlink"/>
            <w:szCs w:val="20"/>
          </w:rPr>
          <w:t>https://ejn.gov.si/eJN2</w:t>
        </w:r>
      </w:hyperlink>
      <w:r w:rsidRPr="001675DB">
        <w:rPr>
          <w:szCs w:val="20"/>
        </w:rPr>
        <w:t xml:space="preserve">, v skladu s </w:t>
      </w:r>
      <w:r w:rsidRPr="0051355A">
        <w:rPr>
          <w:szCs w:val="20"/>
        </w:rPr>
        <w:t>točko 3</w:t>
      </w:r>
      <w:r w:rsidRPr="001675DB">
        <w:rPr>
          <w:szCs w:val="20"/>
        </w:rPr>
        <w:t xml:space="preserve"> dokumenta </w:t>
      </w:r>
      <w:r w:rsidRPr="0051355A">
        <w:rPr>
          <w:szCs w:val="20"/>
        </w:rPr>
        <w:t>Navodila za uporabo informacijskega sistema za uporabo funkcionalnosti elektronske oddaje ponudb e-JN</w:t>
      </w:r>
      <w:r>
        <w:rPr>
          <w:szCs w:val="20"/>
        </w:rPr>
        <w:t>: PONUDNIKI (v nadaljevanju: Navodila za uporabo e-JN)</w:t>
      </w:r>
      <w:r w:rsidRPr="001675DB">
        <w:rPr>
          <w:szCs w:val="20"/>
        </w:rPr>
        <w:t>, ki je del te razpisne dokumentacije</w:t>
      </w:r>
      <w:r>
        <w:rPr>
          <w:szCs w:val="20"/>
        </w:rPr>
        <w:t xml:space="preserve"> in objavljen na spletnem naslovu </w:t>
      </w:r>
      <w:hyperlink r:id="rId13" w:history="1">
        <w:r>
          <w:rPr>
            <w:rStyle w:val="Hyperlink"/>
            <w:szCs w:val="20"/>
          </w:rPr>
          <w:t>https://ejn.gov.si/eJN2</w:t>
        </w:r>
      </w:hyperlink>
      <w:r w:rsidRPr="001675DB">
        <w:rPr>
          <w:szCs w:val="20"/>
        </w:rPr>
        <w:t>.</w:t>
      </w:r>
    </w:p>
    <w:p w14:paraId="2F54ABB8" w14:textId="3CAC336E" w:rsidR="00BF294C" w:rsidRPr="001675DB" w:rsidRDefault="00BF294C" w:rsidP="00BF294C">
      <w:pPr>
        <w:rPr>
          <w:szCs w:val="20"/>
        </w:rPr>
      </w:pPr>
      <w:r w:rsidRPr="001675DB">
        <w:rPr>
          <w:szCs w:val="20"/>
        </w:rPr>
        <w:t xml:space="preserve">Ponudnik se mora pred oddajo ponudbe </w:t>
      </w:r>
      <w:r w:rsidRPr="00712A3E">
        <w:rPr>
          <w:szCs w:val="20"/>
        </w:rPr>
        <w:t xml:space="preserve">registrirati na spletnem naslovu </w:t>
      </w:r>
      <w:hyperlink r:id="rId14" w:history="1">
        <w:r>
          <w:rPr>
            <w:rStyle w:val="Hyperlink"/>
            <w:szCs w:val="20"/>
          </w:rPr>
          <w:t>https://ejn.gov.si/eJN2</w:t>
        </w:r>
      </w:hyperlink>
      <w:r w:rsidRPr="00FB6E52">
        <w:rPr>
          <w:szCs w:val="20"/>
        </w:rPr>
        <w:t>,</w:t>
      </w:r>
      <w:r w:rsidRPr="001675DB">
        <w:rPr>
          <w:szCs w:val="20"/>
        </w:rPr>
        <w:t xml:space="preserve"> v skladu z</w:t>
      </w:r>
      <w:r w:rsidRPr="00712165">
        <w:rPr>
          <w:szCs w:val="20"/>
        </w:rPr>
        <w:t xml:space="preserve"> </w:t>
      </w:r>
      <w:r w:rsidRPr="0051355A">
        <w:rPr>
          <w:szCs w:val="20"/>
        </w:rPr>
        <w:t>Navodili za uporabo e-JN.</w:t>
      </w:r>
      <w:r w:rsidRPr="001675DB">
        <w:rPr>
          <w:szCs w:val="20"/>
        </w:rPr>
        <w:t xml:space="preserve"> Če je ponudnik </w:t>
      </w:r>
      <w:r>
        <w:rPr>
          <w:szCs w:val="20"/>
        </w:rPr>
        <w:t>že registriran</w:t>
      </w:r>
      <w:r w:rsidRPr="001675DB">
        <w:rPr>
          <w:szCs w:val="20"/>
        </w:rPr>
        <w:t xml:space="preserve"> v informacijski sistem e-</w:t>
      </w:r>
      <w:r>
        <w:rPr>
          <w:szCs w:val="20"/>
        </w:rPr>
        <w:t>JN</w:t>
      </w:r>
      <w:r w:rsidRPr="001675DB">
        <w:rPr>
          <w:szCs w:val="20"/>
        </w:rPr>
        <w:t xml:space="preserve">, se v aplikacijo prijavi </w:t>
      </w:r>
      <w:r>
        <w:rPr>
          <w:szCs w:val="20"/>
        </w:rPr>
        <w:t>na istem naslovu.</w:t>
      </w:r>
    </w:p>
    <w:p w14:paraId="397DAB69" w14:textId="1EE85799" w:rsidR="00BF294C" w:rsidRPr="001675DB" w:rsidRDefault="00D708B0" w:rsidP="00BF294C">
      <w:pPr>
        <w:rPr>
          <w:szCs w:val="20"/>
        </w:rPr>
      </w:pPr>
      <w:r w:rsidRPr="00D708B0">
        <w:rPr>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ECB6BF0" w14:textId="0D73A480" w:rsidR="00261820" w:rsidRDefault="00BF294C" w:rsidP="004335EB">
      <w:r w:rsidRPr="001675DB">
        <w:rPr>
          <w:szCs w:val="20"/>
        </w:rPr>
        <w:t>Ponudba se šteje za pravočasno</w:t>
      </w:r>
      <w:r>
        <w:rPr>
          <w:szCs w:val="20"/>
        </w:rPr>
        <w:t xml:space="preserve"> oddano</w:t>
      </w:r>
      <w:r w:rsidRPr="001675DB">
        <w:rPr>
          <w:szCs w:val="20"/>
        </w:rPr>
        <w:t>, če jo naročnik prejme preko sistema e-</w:t>
      </w:r>
      <w:r>
        <w:rPr>
          <w:szCs w:val="20"/>
        </w:rPr>
        <w:t>JN</w:t>
      </w:r>
      <w:r w:rsidRPr="001675DB">
        <w:rPr>
          <w:szCs w:val="20"/>
        </w:rPr>
        <w:t xml:space="preserve"> </w:t>
      </w:r>
      <w:hyperlink r:id="rId15" w:history="1">
        <w:r>
          <w:rPr>
            <w:rStyle w:val="Hyperlink"/>
            <w:szCs w:val="20"/>
          </w:rPr>
          <w:t>https://ejn.gov.si/eJN2</w:t>
        </w:r>
      </w:hyperlink>
      <w:r w:rsidR="00261820" w:rsidRPr="00D400EC">
        <w:t xml:space="preserve"> do </w:t>
      </w:r>
      <w:r w:rsidR="00261820" w:rsidRPr="0080755E">
        <w:rPr>
          <w:b/>
          <w:bCs/>
        </w:rPr>
        <w:t xml:space="preserve">dne </w:t>
      </w:r>
      <w:bookmarkStart w:id="29" w:name="Rok_za_oddajo_ponudb"/>
      <w:r w:rsidR="00761BF7">
        <w:rPr>
          <w:b/>
          <w:bCs/>
        </w:rPr>
        <w:t>2</w:t>
      </w:r>
      <w:r w:rsidR="00261820" w:rsidRPr="0080755E">
        <w:rPr>
          <w:b/>
          <w:bCs/>
        </w:rPr>
        <w:t xml:space="preserve">. </w:t>
      </w:r>
      <w:r w:rsidR="006D391C">
        <w:rPr>
          <w:b/>
          <w:bCs/>
        </w:rPr>
        <w:t>4</w:t>
      </w:r>
      <w:r w:rsidR="00261820" w:rsidRPr="0080755E">
        <w:rPr>
          <w:b/>
          <w:bCs/>
        </w:rPr>
        <w:t>. 2</w:t>
      </w:r>
      <w:r w:rsidR="00D708B0">
        <w:rPr>
          <w:b/>
          <w:bCs/>
        </w:rPr>
        <w:t>020</w:t>
      </w:r>
      <w:bookmarkEnd w:id="29"/>
      <w:r w:rsidR="00261820" w:rsidRPr="0080755E">
        <w:rPr>
          <w:b/>
          <w:bCs/>
        </w:rPr>
        <w:t xml:space="preserve"> </w:t>
      </w:r>
      <w:r w:rsidR="00261820" w:rsidRPr="0080755E">
        <w:t>najkasneje</w:t>
      </w:r>
      <w:r w:rsidR="00261820" w:rsidRPr="00D400EC">
        <w:t xml:space="preserve"> do </w:t>
      </w:r>
      <w:r w:rsidR="006D391C">
        <w:rPr>
          <w:b/>
          <w:bCs/>
        </w:rPr>
        <w:t>10</w:t>
      </w:r>
      <w:r w:rsidR="00261820" w:rsidRPr="00D400EC">
        <w:rPr>
          <w:b/>
          <w:bCs/>
        </w:rPr>
        <w:t>.</w:t>
      </w:r>
      <w:r w:rsidR="006D391C">
        <w:rPr>
          <w:b/>
          <w:bCs/>
        </w:rPr>
        <w:t>00</w:t>
      </w:r>
      <w:r w:rsidR="00261820" w:rsidRPr="00D400EC">
        <w:rPr>
          <w:b/>
          <w:bCs/>
        </w:rPr>
        <w:t xml:space="preserve"> ure</w:t>
      </w:r>
      <w:r w:rsidR="00261820" w:rsidRPr="00D400EC">
        <w:t>.</w:t>
      </w:r>
      <w:r>
        <w:t xml:space="preserve"> </w:t>
      </w:r>
      <w:r w:rsidRPr="00BF294C">
        <w:t>Za oddano ponudbo se šteje ponudba, ki je v informacijskem sistemu e-JN označena s statusom »ODDANO«.</w:t>
      </w:r>
    </w:p>
    <w:p w14:paraId="2F009FA1" w14:textId="77777777" w:rsidR="00BF294C" w:rsidRDefault="00BF294C" w:rsidP="00BF294C">
      <w:r w:rsidRPr="00D875BF">
        <w:lastRenderedPageBreak/>
        <w:t>Ponudnik lahko do roka za oddajo ponudb svojo ponudbo umakne ali spremeni. Če ponudnik v informacijskem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14:paraId="7144FF8A" w14:textId="77777777" w:rsidR="00BF294C" w:rsidRDefault="00BF294C" w:rsidP="00BF294C">
      <w:r w:rsidRPr="001675DB">
        <w:t>Po preteku roka za predložitev ponudb ponudbe ne bo več mogoče oddati.</w:t>
      </w:r>
    </w:p>
    <w:p w14:paraId="47021DAB" w14:textId="5C9F3194" w:rsidR="0005637A" w:rsidRDefault="00BF294C" w:rsidP="00BF294C">
      <w:r w:rsidRPr="00FB6E52">
        <w:t>Dostop do povezave za odd</w:t>
      </w:r>
      <w:r>
        <w:t xml:space="preserve">ajo elektronske ponudbe v tem postopku javnega naročila je na </w:t>
      </w:r>
      <w:r w:rsidRPr="0005637A">
        <w:t>povezavi</w:t>
      </w:r>
      <w:r w:rsidR="006D391C">
        <w:t>, objavljeni na portalu javnih naročil.</w:t>
      </w:r>
    </w:p>
    <w:p w14:paraId="5CF8DD48" w14:textId="77777777" w:rsidR="00261820" w:rsidRPr="004539AC" w:rsidRDefault="00261820" w:rsidP="001B1405">
      <w:pPr>
        <w:pStyle w:val="2AG"/>
      </w:pPr>
      <w:bookmarkStart w:id="30" w:name="_Toc142457707"/>
      <w:bookmarkStart w:id="31" w:name="_Toc252343368"/>
      <w:bookmarkStart w:id="32" w:name="_Toc262041073"/>
      <w:bookmarkStart w:id="33" w:name="_Toc353865068"/>
      <w:bookmarkStart w:id="34" w:name="_Toc34033078"/>
      <w:r w:rsidRPr="004539AC">
        <w:t>Odpiranje ponudb</w:t>
      </w:r>
      <w:bookmarkEnd w:id="30"/>
      <w:bookmarkEnd w:id="31"/>
      <w:bookmarkEnd w:id="32"/>
      <w:bookmarkEnd w:id="33"/>
      <w:bookmarkEnd w:id="34"/>
    </w:p>
    <w:p w14:paraId="524E002D" w14:textId="191675DB" w:rsidR="00261820" w:rsidRPr="004539AC" w:rsidRDefault="00BF294C" w:rsidP="003B27AB">
      <w:pPr>
        <w:spacing w:line="276" w:lineRule="auto"/>
      </w:pPr>
      <w:r w:rsidRPr="001675DB">
        <w:rPr>
          <w:szCs w:val="20"/>
        </w:rPr>
        <w:t xml:space="preserve">Odpiranje ponudb bo potekalo </w:t>
      </w:r>
      <w:r w:rsidR="00FD32DC">
        <w:rPr>
          <w:szCs w:val="20"/>
        </w:rPr>
        <w:t>samodejno</w:t>
      </w:r>
      <w:r w:rsidRPr="00FB6E52">
        <w:rPr>
          <w:szCs w:val="20"/>
        </w:rPr>
        <w:t xml:space="preserve"> </w:t>
      </w:r>
      <w:r w:rsidRPr="001675DB">
        <w:rPr>
          <w:szCs w:val="20"/>
        </w:rPr>
        <w:t xml:space="preserve">v </w:t>
      </w:r>
      <w:r>
        <w:rPr>
          <w:szCs w:val="20"/>
        </w:rPr>
        <w:t xml:space="preserve">informacijskem </w:t>
      </w:r>
      <w:r w:rsidRPr="0080755E">
        <w:rPr>
          <w:szCs w:val="20"/>
        </w:rPr>
        <w:t xml:space="preserve">sistemu e-JN </w:t>
      </w:r>
      <w:r w:rsidRPr="0080755E">
        <w:rPr>
          <w:b/>
          <w:bCs/>
        </w:rPr>
        <w:t xml:space="preserve">dne </w:t>
      </w:r>
      <w:r w:rsidRPr="0080755E">
        <w:fldChar w:fldCharType="begin"/>
      </w:r>
      <w:r w:rsidRPr="0080755E">
        <w:instrText xml:space="preserve"> REF Rok_za_oddajo_ponudb \h  \* MERGEFORMAT </w:instrText>
      </w:r>
      <w:r w:rsidRPr="0080755E">
        <w:fldChar w:fldCharType="separate"/>
      </w:r>
      <w:r w:rsidR="00401B75">
        <w:rPr>
          <w:b/>
          <w:bCs/>
        </w:rPr>
        <w:t>2</w:t>
      </w:r>
      <w:r w:rsidR="00401B75" w:rsidRPr="0080755E">
        <w:rPr>
          <w:b/>
          <w:bCs/>
        </w:rPr>
        <w:t xml:space="preserve">. </w:t>
      </w:r>
      <w:r w:rsidR="00401B75">
        <w:rPr>
          <w:b/>
          <w:bCs/>
        </w:rPr>
        <w:t>4</w:t>
      </w:r>
      <w:r w:rsidR="00401B75" w:rsidRPr="0080755E">
        <w:rPr>
          <w:b/>
          <w:bCs/>
        </w:rPr>
        <w:t>. 2</w:t>
      </w:r>
      <w:r w:rsidR="00401B75">
        <w:rPr>
          <w:b/>
          <w:bCs/>
        </w:rPr>
        <w:t>020</w:t>
      </w:r>
      <w:r w:rsidRPr="0080755E">
        <w:fldChar w:fldCharType="end"/>
      </w:r>
      <w:r w:rsidRPr="0080755E">
        <w:t xml:space="preserve"> in</w:t>
      </w:r>
      <w:r>
        <w:t xml:space="preserve"> se bo začelo </w:t>
      </w:r>
      <w:r w:rsidRPr="001675DB">
        <w:rPr>
          <w:b/>
        </w:rPr>
        <w:t xml:space="preserve">ob </w:t>
      </w:r>
      <w:r w:rsidR="00401B75">
        <w:rPr>
          <w:b/>
        </w:rPr>
        <w:t>10</w:t>
      </w:r>
      <w:r>
        <w:rPr>
          <w:b/>
        </w:rPr>
        <w:t>.0</w:t>
      </w:r>
      <w:r w:rsidR="00401B75">
        <w:rPr>
          <w:b/>
        </w:rPr>
        <w:t>5</w:t>
      </w:r>
      <w:bookmarkStart w:id="35" w:name="_GoBack"/>
      <w:bookmarkEnd w:id="35"/>
      <w:r w:rsidRPr="001675DB">
        <w:rPr>
          <w:b/>
        </w:rPr>
        <w:t xml:space="preserve"> uri</w:t>
      </w:r>
      <w:r w:rsidRPr="001675DB">
        <w:t xml:space="preserve"> na spletnem </w:t>
      </w:r>
      <w:r w:rsidRPr="0051355A">
        <w:t xml:space="preserve">naslovu </w:t>
      </w:r>
      <w:hyperlink r:id="rId16" w:history="1">
        <w:r w:rsidRPr="0051355A">
          <w:rPr>
            <w:rStyle w:val="Hyperlink"/>
            <w:szCs w:val="20"/>
          </w:rPr>
          <w:t>https://ejn.gov.si/eJN2</w:t>
        </w:r>
      </w:hyperlink>
      <w:r w:rsidRPr="0051355A">
        <w:rPr>
          <w:szCs w:val="20"/>
        </w:rPr>
        <w:t>.</w:t>
      </w:r>
      <w:r>
        <w:rPr>
          <w:szCs w:val="20"/>
        </w:rPr>
        <w:t xml:space="preserve"> </w:t>
      </w:r>
    </w:p>
    <w:p w14:paraId="04208922" w14:textId="52754B58" w:rsidR="00261820" w:rsidRDefault="00BF294C" w:rsidP="005E7803">
      <w:pPr>
        <w:spacing w:line="276" w:lineRule="auto"/>
      </w:pPr>
      <w:r w:rsidRPr="00BF294C">
        <w:t>Odpiranje poteka tako, da informacijski sistem e-JN samo</w:t>
      </w:r>
      <w:r w:rsidR="00B117FC">
        <w:t>d</w:t>
      </w:r>
      <w:r w:rsidRPr="00BF294C">
        <w:t>e</w:t>
      </w:r>
      <w:r w:rsidR="00B117FC">
        <w:t>j</w:t>
      </w:r>
      <w:r w:rsidRPr="00BF294C">
        <w:t>no ob uri, ki je določena za javno odpiranje ponudb, prikaže podatke o ponudniku, o variantah, če so bile zahtevane oziroma dovoljene, ter omogoči dostop do .pdf dokumenta, ki ga ponudnik naloži v sistem e-JN pod razdelek »Predračun«.</w:t>
      </w:r>
    </w:p>
    <w:p w14:paraId="6F3984B0" w14:textId="77777777" w:rsidR="00261820" w:rsidRPr="004539AC" w:rsidRDefault="00261820" w:rsidP="001B1405">
      <w:pPr>
        <w:pStyle w:val="2AG"/>
      </w:pPr>
      <w:bookmarkStart w:id="36" w:name="_Toc142457708"/>
      <w:bookmarkStart w:id="37" w:name="_Toc252343369"/>
      <w:bookmarkStart w:id="38" w:name="_Toc262041074"/>
      <w:bookmarkStart w:id="39" w:name="_Toc353865069"/>
      <w:bookmarkStart w:id="40" w:name="_Toc34033079"/>
      <w:r w:rsidRPr="004539AC">
        <w:t>Dodatna pojasnila ponudnikom</w:t>
      </w:r>
      <w:bookmarkEnd w:id="36"/>
      <w:bookmarkEnd w:id="37"/>
      <w:bookmarkEnd w:id="38"/>
      <w:bookmarkEnd w:id="39"/>
      <w:bookmarkEnd w:id="40"/>
    </w:p>
    <w:p w14:paraId="0CA43BA4" w14:textId="73ACF1E8" w:rsidR="00261820" w:rsidRPr="004539AC" w:rsidRDefault="00261820" w:rsidP="003B27AB">
      <w:pPr>
        <w:spacing w:line="276" w:lineRule="auto"/>
      </w:pPr>
      <w:r w:rsidRPr="004539AC">
        <w:t xml:space="preserve">Naročnik bo na oziroma preko </w:t>
      </w:r>
      <w:r w:rsidRPr="0080755E">
        <w:t xml:space="preserve">portala javnih naročil posredoval dodatna pojasnila v zvezi z razpisno dokumentacijo najpozneje do dne </w:t>
      </w:r>
      <w:r w:rsidR="00761BF7">
        <w:rPr>
          <w:b/>
        </w:rPr>
        <w:t>26</w:t>
      </w:r>
      <w:r w:rsidRPr="0080755E">
        <w:rPr>
          <w:b/>
        </w:rPr>
        <w:t xml:space="preserve">. </w:t>
      </w:r>
      <w:r w:rsidR="00D708B0">
        <w:rPr>
          <w:b/>
        </w:rPr>
        <w:t>3</w:t>
      </w:r>
      <w:r w:rsidRPr="0080755E">
        <w:rPr>
          <w:b/>
        </w:rPr>
        <w:t>. 20</w:t>
      </w:r>
      <w:r w:rsidR="00D708B0">
        <w:rPr>
          <w:b/>
        </w:rPr>
        <w:t>20</w:t>
      </w:r>
      <w:r w:rsidRPr="0080755E">
        <w:t xml:space="preserve">, pod pogojem, da je bila zahteva za dodatna pojasnila posredovana pravočasno, to je do dne </w:t>
      </w:r>
      <w:r w:rsidR="00761BF7">
        <w:rPr>
          <w:b/>
          <w:bCs/>
        </w:rPr>
        <w:t>19</w:t>
      </w:r>
      <w:r w:rsidRPr="0080755E">
        <w:rPr>
          <w:b/>
        </w:rPr>
        <w:t xml:space="preserve">. </w:t>
      </w:r>
      <w:r w:rsidR="00D708B0">
        <w:rPr>
          <w:b/>
        </w:rPr>
        <w:t>3</w:t>
      </w:r>
      <w:r w:rsidRPr="0080755E">
        <w:rPr>
          <w:b/>
        </w:rPr>
        <w:t>. 20</w:t>
      </w:r>
      <w:r w:rsidR="00D708B0">
        <w:rPr>
          <w:b/>
        </w:rPr>
        <w:t>20</w:t>
      </w:r>
      <w:r w:rsidRPr="0080755E">
        <w:rPr>
          <w:b/>
        </w:rPr>
        <w:t xml:space="preserve"> do 12. ure</w:t>
      </w:r>
      <w:r w:rsidRPr="0080755E">
        <w:t>.</w:t>
      </w:r>
    </w:p>
    <w:p w14:paraId="1390C50B" w14:textId="77777777" w:rsidR="00261820" w:rsidRPr="004539AC" w:rsidRDefault="00261820" w:rsidP="00E6690F">
      <w:r w:rsidRPr="004539AC">
        <w:t xml:space="preserve">Pojasnila razpisne dokumentacije se lahko zahteva izključno preko portala javnih naročil. </w:t>
      </w:r>
    </w:p>
    <w:p w14:paraId="33E3EEE5" w14:textId="77777777" w:rsidR="00261820" w:rsidRDefault="00261820" w:rsidP="00E6690F">
      <w:r w:rsidRPr="004539AC">
        <w:t xml:space="preserve">Naročnik si pridržuje pravico, da razpisno dokumentacijo delno spremeni ali dopolni ter po potrebi podaljša rok za oddajo ponudb. </w:t>
      </w:r>
    </w:p>
    <w:p w14:paraId="4A508E00" w14:textId="77777777" w:rsidR="00261820" w:rsidRPr="004539AC" w:rsidRDefault="00261820" w:rsidP="00E6690F">
      <w:r w:rsidRPr="00DB6D6B">
        <w:t>Informacije, ki jih posreduje naro</w:t>
      </w:r>
      <w:r>
        <w:t>č</w:t>
      </w:r>
      <w:r w:rsidRPr="00DB6D6B">
        <w:t>nik ponudnikom na Portalu javnih naro</w:t>
      </w:r>
      <w:r>
        <w:t>č</w:t>
      </w:r>
      <w:r w:rsidRPr="00DB6D6B">
        <w:t>il ali prek njega, se štejejo za spremembo, dopolnitev ali pojasnilo dokumentacije v zvezi z oddajo javnega naro</w:t>
      </w:r>
      <w:r>
        <w:t>č</w:t>
      </w:r>
      <w:r w:rsidRPr="00DB6D6B">
        <w:t xml:space="preserve">ila, </w:t>
      </w:r>
      <w:r>
        <w:t>č</w:t>
      </w:r>
      <w:r w:rsidRPr="00DB6D6B">
        <w:t xml:space="preserve">e iz vsebine informacij izhaja, da se z njimi spreminja ali dopolnjuje ta dokumentacija ali </w:t>
      </w:r>
      <w:r>
        <w:t>č</w:t>
      </w:r>
      <w:r w:rsidRPr="00DB6D6B">
        <w:t>e se s pojasnilom odpravlja dvoumnost navedbe v tej dokumentaciji.</w:t>
      </w:r>
    </w:p>
    <w:p w14:paraId="19289273" w14:textId="77777777" w:rsidR="00F00601" w:rsidRDefault="00F00601" w:rsidP="007637B7"/>
    <w:p w14:paraId="0F64626E" w14:textId="2F4F8831" w:rsidR="00261820" w:rsidRDefault="00261820" w:rsidP="007637B7">
      <w:r w:rsidRPr="004539AC">
        <w:t>S spoštovanjem!</w:t>
      </w:r>
      <w:r w:rsidRPr="004539AC">
        <w:tab/>
      </w:r>
      <w:r w:rsidRPr="004539AC">
        <w:tab/>
      </w:r>
      <w:r w:rsidRPr="004539AC">
        <w:tab/>
      </w:r>
      <w:r w:rsidRPr="004539AC">
        <w:tab/>
      </w:r>
      <w:r w:rsidRPr="004539AC">
        <w:tab/>
      </w:r>
    </w:p>
    <w:p w14:paraId="6E185715" w14:textId="77777777" w:rsidR="00D708B0" w:rsidRPr="00D708B0" w:rsidRDefault="00D708B0" w:rsidP="00D708B0">
      <w:pPr>
        <w:spacing w:before="0" w:line="240" w:lineRule="auto"/>
        <w:ind w:left="5103"/>
        <w:jc w:val="center"/>
        <w:rPr>
          <w:szCs w:val="22"/>
        </w:rPr>
      </w:pPr>
      <w:r w:rsidRPr="00D708B0">
        <w:rPr>
          <w:bCs/>
          <w:szCs w:val="22"/>
        </w:rPr>
        <w:t>Naročnik</w:t>
      </w:r>
      <w:r w:rsidRPr="00D708B0">
        <w:rPr>
          <w:szCs w:val="22"/>
        </w:rPr>
        <w:t>:</w:t>
      </w:r>
    </w:p>
    <w:p w14:paraId="36D1BC1D" w14:textId="77777777" w:rsidR="00D708B0" w:rsidRPr="00D708B0" w:rsidRDefault="00D708B0" w:rsidP="00D708B0">
      <w:pPr>
        <w:spacing w:before="0" w:line="240" w:lineRule="auto"/>
        <w:ind w:left="5103"/>
        <w:jc w:val="center"/>
        <w:rPr>
          <w:bCs/>
          <w:szCs w:val="22"/>
        </w:rPr>
      </w:pPr>
      <w:r w:rsidRPr="00D708B0">
        <w:rPr>
          <w:bCs/>
          <w:szCs w:val="22"/>
        </w:rPr>
        <w:t>Fakulteta za gradbeništvo in geodezijo</w:t>
      </w:r>
    </w:p>
    <w:p w14:paraId="272A6533" w14:textId="77777777" w:rsidR="00D708B0" w:rsidRPr="00D708B0" w:rsidRDefault="00D708B0" w:rsidP="00D708B0">
      <w:pPr>
        <w:spacing w:before="0" w:line="240" w:lineRule="auto"/>
        <w:ind w:left="5103"/>
        <w:jc w:val="center"/>
        <w:rPr>
          <w:szCs w:val="22"/>
        </w:rPr>
      </w:pPr>
      <w:r w:rsidRPr="00D708B0">
        <w:rPr>
          <w:szCs w:val="22"/>
          <w:lang w:val="pt-BR"/>
        </w:rPr>
        <w:t>Prof. dr. Violeta Bokan Bosiljkov Prodekanja za gospodarske zadeve</w:t>
      </w:r>
    </w:p>
    <w:p w14:paraId="0E5C4E82" w14:textId="38068B3C" w:rsidR="00261820" w:rsidRPr="00D708B0" w:rsidRDefault="00261820" w:rsidP="009E29E1">
      <w:pPr>
        <w:spacing w:before="0"/>
        <w:ind w:left="5670"/>
        <w:rPr>
          <w:szCs w:val="22"/>
        </w:rPr>
      </w:pPr>
    </w:p>
    <w:p w14:paraId="063C872E" w14:textId="77777777" w:rsidR="009E29E1" w:rsidRDefault="009E29E1" w:rsidP="00425FD9">
      <w:pPr>
        <w:spacing w:before="0"/>
      </w:pPr>
    </w:p>
    <w:p w14:paraId="3414CA79" w14:textId="1045196C" w:rsidR="00D708B0" w:rsidRPr="004539AC" w:rsidRDefault="00CC7D4B" w:rsidP="00D708B0">
      <w:pPr>
        <w:spacing w:before="0"/>
        <w:jc w:val="left"/>
      </w:pPr>
      <w:r>
        <w:tab/>
      </w:r>
      <w:r>
        <w:tab/>
      </w:r>
      <w:r>
        <w:tab/>
      </w:r>
      <w:r>
        <w:tab/>
      </w:r>
      <w:r w:rsidR="009E29E1">
        <w:tab/>
      </w:r>
      <w:r w:rsidR="009E29E1">
        <w:tab/>
      </w:r>
      <w:r w:rsidR="009E29E1">
        <w:tab/>
      </w:r>
      <w:r w:rsidR="009E29E1">
        <w:tab/>
      </w:r>
    </w:p>
    <w:p w14:paraId="26B14899" w14:textId="360A6CCA" w:rsidR="009E29E1" w:rsidRPr="004539AC" w:rsidRDefault="009E29E1" w:rsidP="009E29E1">
      <w:pPr>
        <w:spacing w:before="0"/>
        <w:jc w:val="left"/>
        <w:sectPr w:rsidR="009E29E1" w:rsidRPr="004539AC" w:rsidSect="00A46D14">
          <w:footerReference w:type="default" r:id="rId17"/>
          <w:pgSz w:w="11906" w:h="16838"/>
          <w:pgMar w:top="1240" w:right="1417" w:bottom="1417" w:left="1417" w:header="708" w:footer="0" w:gutter="0"/>
          <w:cols w:space="708"/>
          <w:docGrid w:linePitch="360"/>
        </w:sectPr>
      </w:pPr>
    </w:p>
    <w:p w14:paraId="7A3AC9CE" w14:textId="327259B4" w:rsidR="00261820" w:rsidRPr="004539AC" w:rsidRDefault="00261820" w:rsidP="00A904EE">
      <w:pPr>
        <w:pStyle w:val="1AG"/>
      </w:pPr>
      <w:bookmarkStart w:id="41" w:name="_Toc133373523"/>
      <w:bookmarkStart w:id="42" w:name="_Toc134005161"/>
      <w:bookmarkStart w:id="43" w:name="_Toc142457710"/>
      <w:bookmarkStart w:id="44" w:name="_Toc353865070"/>
      <w:bookmarkStart w:id="45" w:name="_Toc34033080"/>
      <w:r w:rsidRPr="004539AC">
        <w:lastRenderedPageBreak/>
        <w:t>NAVODILA PONUDNIKOM ZA IZDELAVO PONUDB</w:t>
      </w:r>
      <w:bookmarkEnd w:id="41"/>
      <w:bookmarkEnd w:id="42"/>
      <w:bookmarkEnd w:id="43"/>
      <w:bookmarkEnd w:id="44"/>
      <w:bookmarkEnd w:id="45"/>
    </w:p>
    <w:p w14:paraId="3C5CD4D4" w14:textId="77777777" w:rsidR="00261820" w:rsidRPr="004539AC" w:rsidRDefault="00261820" w:rsidP="00C91E47">
      <w:pPr>
        <w:pStyle w:val="2AG"/>
        <w:numPr>
          <w:ilvl w:val="1"/>
          <w:numId w:val="7"/>
        </w:numPr>
      </w:pPr>
      <w:bookmarkStart w:id="46" w:name="_Toc142457711"/>
      <w:bookmarkStart w:id="47" w:name="_Toc353865071"/>
      <w:bookmarkStart w:id="48" w:name="_Toc34033081"/>
      <w:r w:rsidRPr="004539AC">
        <w:t>Spološni del</w:t>
      </w:r>
      <w:bookmarkEnd w:id="46"/>
      <w:bookmarkEnd w:id="47"/>
      <w:bookmarkEnd w:id="48"/>
    </w:p>
    <w:p w14:paraId="505D9F8F" w14:textId="77777777" w:rsidR="00261820" w:rsidRPr="004539AC" w:rsidRDefault="00261820" w:rsidP="00A904EE">
      <w:pPr>
        <w:pStyle w:val="3AG"/>
        <w:rPr>
          <w:rFonts w:cs="Arial"/>
        </w:rPr>
      </w:pPr>
      <w:bookmarkStart w:id="49" w:name="_Toc353865072"/>
      <w:r w:rsidRPr="004539AC">
        <w:rPr>
          <w:rFonts w:cs="Arial"/>
        </w:rPr>
        <w:t>Pravna podlaga</w:t>
      </w:r>
      <w:bookmarkEnd w:id="49"/>
    </w:p>
    <w:p w14:paraId="32BF02EC" w14:textId="77777777" w:rsidR="00261820" w:rsidRPr="004539AC" w:rsidRDefault="00261820" w:rsidP="00A904EE">
      <w:r w:rsidRPr="004539AC">
        <w:t xml:space="preserve">Pri oddaji javnega naročila se bodo uporabljala določila naslednjih predpisov in drugih dokumentov: </w:t>
      </w:r>
    </w:p>
    <w:p w14:paraId="64DFE6A2" w14:textId="7B79FEED" w:rsidR="00261820" w:rsidRPr="004539AC" w:rsidRDefault="00261820" w:rsidP="007F1BE9">
      <w:pPr>
        <w:pStyle w:val="Navaden-alineje"/>
      </w:pPr>
      <w:r w:rsidRPr="004539AC">
        <w:t>Zakon o javnem naročanju (ZJN-</w:t>
      </w:r>
      <w:r>
        <w:t>3</w:t>
      </w:r>
      <w:r w:rsidRPr="004539AC">
        <w:t xml:space="preserve">) </w:t>
      </w:r>
      <w:r w:rsidRPr="007F1BE9">
        <w:t xml:space="preserve">(Uradni list RS, št. </w:t>
      </w:r>
      <w:r>
        <w:t>91/15</w:t>
      </w:r>
      <w:r w:rsidR="003D000D">
        <w:t xml:space="preserve"> in nasl.</w:t>
      </w:r>
      <w:r>
        <w:t>)</w:t>
      </w:r>
      <w:r w:rsidRPr="004539AC">
        <w:t>;</w:t>
      </w:r>
    </w:p>
    <w:p w14:paraId="7C9FB8F4" w14:textId="77777777" w:rsidR="00261820" w:rsidRPr="004539AC" w:rsidRDefault="00261820" w:rsidP="007F1BE9">
      <w:pPr>
        <w:pStyle w:val="Navaden-alineje"/>
      </w:pPr>
      <w:r w:rsidRPr="004539AC">
        <w:t xml:space="preserve">Zakon o pravnem varstvu v postopkih javnega naročanja (ZPVPJN) </w:t>
      </w:r>
      <w:r w:rsidRPr="007F1BE9">
        <w:t>(Uradni list RS, št. 43/11</w:t>
      </w:r>
      <w:r>
        <w:t xml:space="preserve"> in nasl.</w:t>
      </w:r>
      <w:r w:rsidRPr="007F1BE9">
        <w:t>)</w:t>
      </w:r>
      <w:r w:rsidRPr="004539AC">
        <w:t>;</w:t>
      </w:r>
    </w:p>
    <w:p w14:paraId="16875C42" w14:textId="77777777" w:rsidR="00261820" w:rsidRPr="004539AC" w:rsidRDefault="00261820" w:rsidP="00A904EE">
      <w:pPr>
        <w:pStyle w:val="Navaden-alineje"/>
      </w:pPr>
      <w:r w:rsidRPr="004539AC">
        <w:t>Obligacijski zakonik (OZ) (Uradni list RS, št. 97/07-UPB1);</w:t>
      </w:r>
    </w:p>
    <w:p w14:paraId="61EB0DF1" w14:textId="77777777" w:rsidR="00261820" w:rsidRPr="004539AC" w:rsidRDefault="00261820" w:rsidP="007F1BE9">
      <w:pPr>
        <w:pStyle w:val="Navaden-alineje"/>
      </w:pPr>
      <w:r w:rsidRPr="004539AC">
        <w:t xml:space="preserve">Zakon o davku na dodano vrednost (ZDDV-1) </w:t>
      </w:r>
      <w:r w:rsidRPr="007F1BE9">
        <w:t>(Uradni list RS, št. 13/11 – uradno prečiščeno besedilo</w:t>
      </w:r>
      <w:r>
        <w:t xml:space="preserve"> in nasl.</w:t>
      </w:r>
      <w:r w:rsidRPr="007F1BE9">
        <w:t>)</w:t>
      </w:r>
      <w:r w:rsidRPr="004539AC">
        <w:t>;</w:t>
      </w:r>
    </w:p>
    <w:p w14:paraId="1182B8B6" w14:textId="77777777" w:rsidR="00261820" w:rsidRPr="004539AC" w:rsidRDefault="00261820" w:rsidP="007F1BE9">
      <w:pPr>
        <w:pStyle w:val="Navaden-alineje"/>
      </w:pPr>
      <w:r w:rsidRPr="004539AC">
        <w:t xml:space="preserve">Zakon o pravdnem postopku (ZPP) </w:t>
      </w:r>
      <w:r w:rsidRPr="007F1BE9">
        <w:t>(Uradni list RS, št. 73/07 – uradno prečiščeno besedilo</w:t>
      </w:r>
      <w:r>
        <w:t xml:space="preserve"> in nasl.</w:t>
      </w:r>
      <w:r w:rsidRPr="007F1BE9">
        <w:t>)</w:t>
      </w:r>
      <w:r w:rsidRPr="004539AC">
        <w:t>;</w:t>
      </w:r>
    </w:p>
    <w:p w14:paraId="5EF4CFA5" w14:textId="77777777" w:rsidR="00261820" w:rsidRPr="004539AC" w:rsidRDefault="00261820" w:rsidP="007F1BE9">
      <w:pPr>
        <w:pStyle w:val="Navaden-alineje"/>
      </w:pPr>
      <w:r w:rsidRPr="004539AC">
        <w:t xml:space="preserve">Zakon o integriteti in preprečevanju korupcije (ZIntPK) </w:t>
      </w:r>
      <w:r w:rsidRPr="007F1BE9">
        <w:t>(Uradni list RS, št. 69/11 – uradno prečiščeno besedilo</w:t>
      </w:r>
      <w:r>
        <w:t xml:space="preserve"> in nasl.</w:t>
      </w:r>
      <w:r w:rsidRPr="007F1BE9">
        <w:t>)</w:t>
      </w:r>
      <w:r w:rsidRPr="004539AC">
        <w:t>;</w:t>
      </w:r>
    </w:p>
    <w:p w14:paraId="70CEC940" w14:textId="77777777" w:rsidR="00261820" w:rsidRPr="004539AC" w:rsidRDefault="00261820" w:rsidP="00A904EE">
      <w:pPr>
        <w:pStyle w:val="Navaden-alineje"/>
      </w:pPr>
      <w:r w:rsidRPr="004539AC">
        <w:t>vsa veljavna zakonodaja, ki ureja to področje.</w:t>
      </w:r>
    </w:p>
    <w:p w14:paraId="480B940F" w14:textId="77777777" w:rsidR="00261820" w:rsidRPr="004539AC" w:rsidRDefault="00261820" w:rsidP="00A904EE">
      <w:r w:rsidRPr="004539AC">
        <w:t>Postopek se v celoti izvaja v skladu z veljavno zakonodajo. Ponudnik mora glede na predmet javnega naročila izpolnjevati in upoštevati tudi vse določbe, ki jih glede na predmet javnega naročila predpisuje veljavna zakonodaja.</w:t>
      </w:r>
    </w:p>
    <w:p w14:paraId="7F3BEE5E" w14:textId="77777777" w:rsidR="00261820" w:rsidRPr="004539AC" w:rsidRDefault="00261820" w:rsidP="00A904EE">
      <w:pPr>
        <w:pStyle w:val="3AG"/>
        <w:rPr>
          <w:rFonts w:cs="Arial"/>
        </w:rPr>
      </w:pPr>
      <w:bookmarkStart w:id="50" w:name="_Toc142457714"/>
      <w:bookmarkStart w:id="51" w:name="_Toc262041079"/>
      <w:bookmarkStart w:id="52" w:name="_Toc353865073"/>
      <w:bookmarkStart w:id="53" w:name="_Ref448071411"/>
      <w:bookmarkStart w:id="54" w:name="_Ref448071413"/>
      <w:r w:rsidRPr="004539AC">
        <w:rPr>
          <w:rFonts w:cs="Arial"/>
        </w:rPr>
        <w:t>Skupna ponudba</w:t>
      </w:r>
      <w:bookmarkEnd w:id="50"/>
      <w:bookmarkEnd w:id="51"/>
      <w:bookmarkEnd w:id="52"/>
      <w:bookmarkEnd w:id="53"/>
      <w:bookmarkEnd w:id="54"/>
    </w:p>
    <w:p w14:paraId="39349412" w14:textId="77777777" w:rsidR="00261820" w:rsidRPr="004539AC" w:rsidRDefault="00261820" w:rsidP="00A904EE">
      <w:r w:rsidRPr="004539AC">
        <w:t xml:space="preserve">Skupna ponudba je ponudba, v kateri enakopravno nastopa več ponudnikov skupaj. </w:t>
      </w:r>
    </w:p>
    <w:p w14:paraId="31213D33" w14:textId="77777777" w:rsidR="00261820" w:rsidRPr="004539AC" w:rsidRDefault="00261820" w:rsidP="00A904EE">
      <w:r w:rsidRPr="004539AC">
        <w:t>Ponudbo lahko predloži skupina ponudnikov, ki mora predložiti pravni akt o skupnem nastopanju, iz katerega bo nedvoumno razvidno naslednje:</w:t>
      </w:r>
    </w:p>
    <w:p w14:paraId="63358C04" w14:textId="77777777" w:rsidR="00261820" w:rsidRDefault="00261820" w:rsidP="0045054C">
      <w:pPr>
        <w:pStyle w:val="Navaden-alineje"/>
      </w:pPr>
      <w:r w:rsidRPr="004060DA">
        <w:t>navedb</w:t>
      </w:r>
      <w:r>
        <w:t>a</w:t>
      </w:r>
      <w:r w:rsidRPr="004060DA">
        <w:t xml:space="preserve"> vseh partnerjev v skupini (naziv in naslov partnerja, zakonitega zastopnika, matična številka, davčna številka, številka transakcijskega računa)</w:t>
      </w:r>
    </w:p>
    <w:p w14:paraId="18496207" w14:textId="77777777" w:rsidR="00261820" w:rsidRPr="0045054C" w:rsidRDefault="00261820" w:rsidP="0045054C">
      <w:pPr>
        <w:pStyle w:val="Navaden-alineje"/>
      </w:pPr>
      <w:r w:rsidRPr="0045054C">
        <w:t>imenovanje nosilca posla pri izvedbi javnega naročila,</w:t>
      </w:r>
    </w:p>
    <w:p w14:paraId="52426196" w14:textId="77777777" w:rsidR="00261820" w:rsidRPr="0045054C" w:rsidRDefault="00261820" w:rsidP="0045054C">
      <w:pPr>
        <w:pStyle w:val="Navaden-alineje"/>
      </w:pPr>
      <w:r w:rsidRPr="0045054C">
        <w:t>pooblastilo nosilcu posla in odgovorni osebi za podpis ponudbe ter podpis pogodbe,</w:t>
      </w:r>
    </w:p>
    <w:p w14:paraId="57A6966D" w14:textId="77777777" w:rsidR="00261820" w:rsidRPr="0045054C" w:rsidRDefault="00261820" w:rsidP="0045054C">
      <w:pPr>
        <w:pStyle w:val="Navaden-alineje"/>
      </w:pPr>
      <w:r w:rsidRPr="0045054C">
        <w:t>obseg dobav</w:t>
      </w:r>
      <w:r>
        <w:t xml:space="preserve"> oziroma storitev</w:t>
      </w:r>
      <w:r w:rsidRPr="0045054C">
        <w:t>, ki jih bo opravil posamezni ponudnik in njihove odgovornosti,</w:t>
      </w:r>
    </w:p>
    <w:p w14:paraId="2CE5B2C2" w14:textId="77777777" w:rsidR="00261820" w:rsidRPr="0045054C" w:rsidRDefault="00261820" w:rsidP="0045054C">
      <w:pPr>
        <w:pStyle w:val="Navaden-alineje"/>
      </w:pPr>
      <w:r w:rsidRPr="0045054C">
        <w:t>izjava, da so vsi ponudniki v skupni ponudbi seznanjeni z navodili ponudnikom in razpisnimi pogoji ter merili za dodelitev javnega naročila in da z njimi v celoti soglašajo,</w:t>
      </w:r>
    </w:p>
    <w:p w14:paraId="03078A2E" w14:textId="77777777" w:rsidR="00261820" w:rsidRDefault="00261820" w:rsidP="0045054C">
      <w:pPr>
        <w:pStyle w:val="Navaden-alineje"/>
      </w:pPr>
      <w:r w:rsidRPr="0045054C">
        <w:t>izjava, da so vsi ponudniki seznanjeni s plačilnimi pogoji iz razpisne dokumentacije</w:t>
      </w:r>
      <w:r>
        <w:t>,</w:t>
      </w:r>
    </w:p>
    <w:p w14:paraId="534CC80C" w14:textId="77777777" w:rsidR="00261820" w:rsidRPr="0045054C" w:rsidRDefault="00261820" w:rsidP="0045054C">
      <w:pPr>
        <w:pStyle w:val="Navaden-alineje"/>
      </w:pPr>
      <w:r w:rsidRPr="004060DA">
        <w:t>določbe v primeru izstopa kateregakoli od partnerjev v skupini</w:t>
      </w:r>
      <w:r w:rsidRPr="0045054C">
        <w:t xml:space="preserve"> in</w:t>
      </w:r>
    </w:p>
    <w:p w14:paraId="43A35D30" w14:textId="77777777" w:rsidR="00261820" w:rsidRPr="004539AC" w:rsidRDefault="00261820" w:rsidP="0045054C">
      <w:pPr>
        <w:pStyle w:val="Navaden-alineje"/>
      </w:pPr>
      <w:r w:rsidRPr="0045054C">
        <w:t>navedba</w:t>
      </w:r>
      <w:r w:rsidRPr="004539AC">
        <w:t>, da odgovarjajo naročniku neomejeno solidarno.</w:t>
      </w:r>
    </w:p>
    <w:p w14:paraId="6D3AC956" w14:textId="51971391" w:rsidR="00261820" w:rsidRPr="004539AC" w:rsidRDefault="00261820" w:rsidP="00A904EE">
      <w:r w:rsidRPr="004539AC">
        <w:t xml:space="preserve">Vsak partner v skupni ponudbi mora izpolnjevati pogoje </w:t>
      </w:r>
      <w:r>
        <w:t xml:space="preserve">iz točke </w:t>
      </w:r>
      <w:r w:rsidR="00183203">
        <w:fldChar w:fldCharType="begin"/>
      </w:r>
      <w:r>
        <w:instrText xml:space="preserve"> REF _Ref420402565 \r \h </w:instrText>
      </w:r>
      <w:r w:rsidR="00183203">
        <w:fldChar w:fldCharType="separate"/>
      </w:r>
      <w:r w:rsidR="00401B75">
        <w:t>B.02.4</w:t>
      </w:r>
      <w:r w:rsidR="00183203">
        <w:fldChar w:fldCharType="end"/>
      </w:r>
      <w:r>
        <w:t>.</w:t>
      </w:r>
      <w:r w:rsidRPr="004539AC">
        <w:t xml:space="preserve"> Izpolnjevanje ostalih naročnikovih pogojev za priznanje sposobnosti se, če ni pri posameznemu pogoju določeno drugače, ugotavlja kumulativno, za vse partnerje skupaj.</w:t>
      </w:r>
    </w:p>
    <w:p w14:paraId="034ACC5A" w14:textId="77777777" w:rsidR="00261820" w:rsidRDefault="00261820" w:rsidP="00A904EE">
      <w:r w:rsidRPr="004539AC">
        <w:t>Plačilo bo naročnik opravil preko vodilnega ponudnika.</w:t>
      </w:r>
    </w:p>
    <w:p w14:paraId="678E3F95" w14:textId="77777777" w:rsidR="00261820" w:rsidRPr="004539AC" w:rsidRDefault="00261820" w:rsidP="00A904EE">
      <w:r w:rsidRPr="004060DA">
        <w:lastRenderedPageBreak/>
        <w:t>V kolikor je javno naročilo v izvajanje oddano ponudnikom, ki so oddali skupno ponudbo, menjava članov skupine tekom izvajanja pogodbe ni mogoča. V kolikor kateri od članov skupine želi prenehati z izvajanjem javnega na</w:t>
      </w:r>
      <w:r>
        <w:t>ročila oziroma</w:t>
      </w:r>
      <w:r w:rsidRPr="004060DA">
        <w:t xml:space="preserve"> če je zoper katerega od članov skupine uveden postopek, namen katerega je prenehanje poslovanja, bo naročnik odpovedal pogodbo o izvedbi javnega naročila.</w:t>
      </w:r>
    </w:p>
    <w:p w14:paraId="572A1B62" w14:textId="77777777" w:rsidR="00261820" w:rsidRPr="004539AC" w:rsidRDefault="00261820" w:rsidP="00A904EE">
      <w:pPr>
        <w:pStyle w:val="3AG"/>
        <w:rPr>
          <w:rFonts w:cs="Arial"/>
        </w:rPr>
      </w:pPr>
      <w:bookmarkStart w:id="55" w:name="_Toc142457715"/>
      <w:bookmarkStart w:id="56" w:name="_Toc262041080"/>
      <w:bookmarkStart w:id="57" w:name="_Toc353865074"/>
      <w:r w:rsidRPr="004539AC">
        <w:rPr>
          <w:rFonts w:cs="Arial"/>
        </w:rPr>
        <w:t>Ponudba s podizvajalci</w:t>
      </w:r>
      <w:bookmarkEnd w:id="55"/>
      <w:bookmarkEnd w:id="56"/>
      <w:bookmarkEnd w:id="57"/>
    </w:p>
    <w:p w14:paraId="3918EEB1" w14:textId="53B99F4A" w:rsidR="00261820" w:rsidRDefault="00261820" w:rsidP="00055CA3">
      <w:pPr>
        <w:spacing w:before="0" w:line="240" w:lineRule="auto"/>
      </w:pPr>
      <w:bookmarkStart w:id="58" w:name="_Toc142457716"/>
      <w:r>
        <w:t xml:space="preserve">Ponudnik lahko v celoti sam izvede predmetno javno naročilo ali pa ga izvede s podizvajalci. V primeru izvedbe javnega naročila s podizvajalci, je potrebno na obrazcu </w:t>
      </w:r>
      <w:r w:rsidR="00055CA3">
        <w:t xml:space="preserve">ESPD </w:t>
      </w:r>
      <w:r>
        <w:t xml:space="preserve">navesti vse podizvajalce (kontaktne podatke in zakonite zastopnike) in vsak del naročila, ki ga bo izvedel posamezni podizvajalec (predmet, količina, vrednost, kraj in rok izvedbe teh del). Če </w:t>
      </w:r>
      <w:r w:rsidR="00055CA3">
        <w:t>p</w:t>
      </w:r>
      <w:r>
        <w:t xml:space="preserve">onudnik ne nastopa s podizvajalcem, mora na obrazcu </w:t>
      </w:r>
      <w:r w:rsidR="00055CA3">
        <w:t xml:space="preserve">ESPD </w:t>
      </w:r>
      <w:r>
        <w:t>označiti, da ne nastopa s podizvajalcem.</w:t>
      </w:r>
    </w:p>
    <w:p w14:paraId="0C89D911" w14:textId="77777777" w:rsidR="00261820" w:rsidRDefault="00261820" w:rsidP="004060DA">
      <w:r>
        <w:t xml:space="preserve">Ponudnik mora v ponudbi: </w:t>
      </w:r>
    </w:p>
    <w:p w14:paraId="1F590FB5" w14:textId="77777777" w:rsidR="00261820" w:rsidRDefault="00261820" w:rsidP="004060DA">
      <w:pPr>
        <w:pStyle w:val="Navaden-alineje"/>
        <w:ind w:left="567"/>
      </w:pPr>
      <w:r w:rsidRPr="005F1D20">
        <w:t>navesti vse podizvajalce</w:t>
      </w:r>
    </w:p>
    <w:p w14:paraId="36BC64E0" w14:textId="3649F2E8" w:rsidR="00005944" w:rsidRDefault="00005944" w:rsidP="00005944">
      <w:pPr>
        <w:pStyle w:val="Navaden-alineje"/>
        <w:ind w:left="567"/>
      </w:pPr>
      <w:r>
        <w:t>priložiti izpolnjene ESPD teh podizvajalcev v skladu z 79. členom ZJN-3</w:t>
      </w:r>
    </w:p>
    <w:p w14:paraId="7476C235" w14:textId="39C3A9EC" w:rsidR="00261820" w:rsidRDefault="00261820" w:rsidP="00F236D9">
      <w:pPr>
        <w:pStyle w:val="Navaden-alineje"/>
        <w:ind w:left="567"/>
      </w:pPr>
      <w:r>
        <w:t xml:space="preserve">priložiti izjavo podizvajalca na obrazcu </w:t>
      </w:r>
      <w:r w:rsidR="00055CA3">
        <w:fldChar w:fldCharType="begin"/>
      </w:r>
      <w:r w:rsidR="00055CA3">
        <w:instrText xml:space="preserve"> REF _Ref33695366 \r \h </w:instrText>
      </w:r>
      <w:r w:rsidR="00055CA3">
        <w:fldChar w:fldCharType="separate"/>
      </w:r>
      <w:r w:rsidR="00401B75">
        <w:t>C.03</w:t>
      </w:r>
      <w:r w:rsidR="00055CA3">
        <w:fldChar w:fldCharType="end"/>
      </w:r>
      <w:r w:rsidR="00055CA3">
        <w:t xml:space="preserve"> </w:t>
      </w:r>
      <w:r w:rsidR="00055CA3">
        <w:fldChar w:fldCharType="begin"/>
      </w:r>
      <w:r w:rsidR="00055CA3">
        <w:instrText xml:space="preserve"> REF _Ref33695369 \h </w:instrText>
      </w:r>
      <w:r w:rsidR="00055CA3">
        <w:fldChar w:fldCharType="separate"/>
      </w:r>
      <w:r w:rsidR="00401B75">
        <w:t>I</w:t>
      </w:r>
      <w:r w:rsidR="00401B75" w:rsidRPr="004539AC">
        <w:t>ZJAVA PODIZVAJALCA</w:t>
      </w:r>
      <w:r w:rsidR="00055CA3">
        <w:fldChar w:fldCharType="end"/>
      </w:r>
    </w:p>
    <w:p w14:paraId="6A45D5D5" w14:textId="77777777" w:rsidR="00261820" w:rsidRDefault="00261820" w:rsidP="004060DA">
      <w:r>
        <w:t xml:space="preserve">V kolikor podizvajalec zahteva neposredno plačilo, se šteje, da je neposredno plačilo podizvajalcu obvezno in obveznost zavezuje naročnika in glavnega izvajalca. Kadar namerava ponudnik izvesti javno naročilo s podizvajalcem, ki zahteva neposredno plačilo, mora: </w:t>
      </w:r>
    </w:p>
    <w:p w14:paraId="14293788" w14:textId="77777777" w:rsidR="00261820" w:rsidRDefault="00261820" w:rsidP="004060DA">
      <w:pPr>
        <w:pStyle w:val="Navaden-alineje"/>
        <w:ind w:left="567"/>
      </w:pPr>
      <w:r>
        <w:t xml:space="preserve">glavni izvajalec v pogodbi pooblastiti naročnika, da na podlagi potrjenega računa oziroma situacije s strani glavnega izvajalca neposredno plačuje podizvajalcu, </w:t>
      </w:r>
    </w:p>
    <w:p w14:paraId="0C440625" w14:textId="77777777" w:rsidR="00261820" w:rsidRDefault="00261820" w:rsidP="004060DA">
      <w:pPr>
        <w:pStyle w:val="Navaden-alineje"/>
        <w:ind w:left="567"/>
      </w:pPr>
      <w:r>
        <w:t xml:space="preserve">podizvajalec predložiti soglasje, na podlagi katerega naročnik namesto ponudnika poravna podizvajalčevo terjatev do ponudnika, </w:t>
      </w:r>
    </w:p>
    <w:p w14:paraId="28AC7396" w14:textId="77777777" w:rsidR="00261820" w:rsidRDefault="00261820" w:rsidP="004060DA">
      <w:pPr>
        <w:pStyle w:val="Navaden-alineje"/>
        <w:ind w:left="567"/>
      </w:pPr>
      <w:r>
        <w:t xml:space="preserve">glavni izvajalec svojemu računu ali situaciji priložiti račun ali situacijo podizvajalca, ki ga je predhodno potrdil. </w:t>
      </w:r>
    </w:p>
    <w:p w14:paraId="7ADB1988" w14:textId="77777777" w:rsidR="00261820" w:rsidRDefault="00261820" w:rsidP="004060DA">
      <w:r>
        <w:t xml:space="preserve">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14:paraId="426F60A8" w14:textId="77777777" w:rsidR="00261820" w:rsidRDefault="00261820" w:rsidP="004060DA">
      <w:r>
        <w:t xml:space="preserve">Glavni izvajalec mora med izvajanjem javnega naročila gradnje ali storitve naročnika obvestiti o morebitnih spremembah informacij iz prvega in drugega odstavka te točke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prvega in drugega odstavka te točke. </w:t>
      </w:r>
    </w:p>
    <w:p w14:paraId="45DBD663" w14:textId="4D9BC33A" w:rsidR="00261820" w:rsidRDefault="00261820" w:rsidP="004060DA">
      <w:r>
        <w:t xml:space="preserve">Kadar namerava ponudnik izvesti javno naročilo s podizvajalcem, mora pogoje iz točke </w:t>
      </w:r>
      <w:r w:rsidR="00183203">
        <w:fldChar w:fldCharType="begin"/>
      </w:r>
      <w:r w:rsidR="0060719E">
        <w:instrText xml:space="preserve"> REF _Ref418604538 \r \h  \* MERGEFORMAT </w:instrText>
      </w:r>
      <w:r w:rsidR="00183203">
        <w:fldChar w:fldCharType="separate"/>
      </w:r>
      <w:r w:rsidR="00401B75">
        <w:t>B.02.4</w:t>
      </w:r>
      <w:r w:rsidR="00183203">
        <w:fldChar w:fldCharType="end"/>
      </w:r>
      <w:r w:rsidRPr="007A7522">
        <w:t xml:space="preserve"> </w:t>
      </w:r>
      <w:r w:rsidR="00417B68">
        <w:fldChar w:fldCharType="begin"/>
      </w:r>
      <w:r w:rsidR="00417B68">
        <w:instrText xml:space="preserve"> REF _Ref418604538 \h  \* MERGEFORMAT </w:instrText>
      </w:r>
      <w:r w:rsidR="00417B68">
        <w:fldChar w:fldCharType="separate"/>
      </w:r>
      <w:r w:rsidR="00401B75">
        <w:t>Razlogi za izključitev</w:t>
      </w:r>
      <w:r w:rsidR="00417B68">
        <w:fldChar w:fldCharType="end"/>
      </w:r>
      <w:r>
        <w:t xml:space="preserve"> te dokumentacije izpolnjevati tudi podizvajalec, ki sodeluje pri izvedbi javnega naročila. </w:t>
      </w:r>
    </w:p>
    <w:p w14:paraId="1DBC6723" w14:textId="77777777" w:rsidR="00261820" w:rsidRDefault="00261820" w:rsidP="004060DA">
      <w: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5FCD7504" w14:textId="77777777" w:rsidR="00261820" w:rsidRDefault="00261820" w:rsidP="004060DA">
      <w:r>
        <w:lastRenderedPageBreak/>
        <w:t xml:space="preserve">Obveznosti iz te točke veljajo tudi za naslednje situacije, pri čemer se smiselno uporabljajo določbe te točke, in sicer za: </w:t>
      </w:r>
    </w:p>
    <w:p w14:paraId="680F0958" w14:textId="77777777" w:rsidR="00261820" w:rsidRDefault="00261820" w:rsidP="004060DA">
      <w:pPr>
        <w:pStyle w:val="Navaden-alineje"/>
        <w:ind w:left="567"/>
      </w:pPr>
      <w:r>
        <w:t xml:space="preserve">javna naročila blaga,  </w:t>
      </w:r>
    </w:p>
    <w:p w14:paraId="23E66E94" w14:textId="77777777" w:rsidR="00261820" w:rsidRDefault="00261820" w:rsidP="00DB6D6B">
      <w:pPr>
        <w:pStyle w:val="Navaden-alineje"/>
        <w:ind w:left="567"/>
      </w:pPr>
      <w:r>
        <w:t>podizvajalce podizvajalcev glavnega izvajalca ali nadaljnje podizvajalce v podizvajalski verigi.</w:t>
      </w:r>
    </w:p>
    <w:p w14:paraId="5A2CF609" w14:textId="77777777" w:rsidR="00261820" w:rsidRDefault="00261820" w:rsidP="00DB6D6B">
      <w:pPr>
        <w:pStyle w:val="3AG"/>
      </w:pPr>
      <w:r w:rsidRPr="00DB6D6B">
        <w:t>Uporaba zmogljivosti drugih subjektov</w:t>
      </w:r>
    </w:p>
    <w:p w14:paraId="09E7A20C" w14:textId="77777777" w:rsidR="00261820" w:rsidRDefault="00261820" w:rsidP="00DB6D6B">
      <w:pPr>
        <w:rPr>
          <w:lang w:eastAsia="en-US"/>
        </w:rPr>
      </w:pPr>
      <w:r>
        <w:rPr>
          <w:lang w:eastAsia="en-US"/>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1640539E" w14:textId="77777777" w:rsidR="00261820" w:rsidRDefault="00261820" w:rsidP="00DB6D6B">
      <w:pPr>
        <w:rPr>
          <w:lang w:eastAsia="en-US"/>
        </w:rPr>
      </w:pPr>
      <w:r>
        <w:rPr>
          <w:lang w:eastAsia="en-US"/>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3CD4A326" w14:textId="77777777" w:rsidR="00261820" w:rsidRPr="004539AC" w:rsidRDefault="00261820" w:rsidP="00A904EE">
      <w:pPr>
        <w:pStyle w:val="3AG"/>
        <w:rPr>
          <w:rFonts w:cs="Arial"/>
        </w:rPr>
      </w:pPr>
      <w:bookmarkStart w:id="59" w:name="_Toc262041081"/>
      <w:bookmarkStart w:id="60" w:name="_Toc353865075"/>
      <w:r w:rsidRPr="004539AC">
        <w:rPr>
          <w:rFonts w:cs="Arial"/>
        </w:rPr>
        <w:t xml:space="preserve">Ustavitev postopka </w:t>
      </w:r>
      <w:bookmarkEnd w:id="58"/>
      <w:r w:rsidRPr="004539AC">
        <w:rPr>
          <w:rFonts w:cs="Arial"/>
        </w:rPr>
        <w:t>javnega naročanja, zavrnitev vseh ponudb in odstop od izvedbe</w:t>
      </w:r>
      <w:bookmarkEnd w:id="59"/>
      <w:bookmarkEnd w:id="60"/>
    </w:p>
    <w:p w14:paraId="4483BEF9" w14:textId="49B86C96" w:rsidR="00261820" w:rsidRPr="004539AC" w:rsidRDefault="00261820" w:rsidP="00E12055">
      <w:r w:rsidRPr="004539AC">
        <w:t xml:space="preserve">Naročnik lahko kadarkoli pred potekom roka za odpiranje ponudb ustavi postopek javnega naročanja. Navedeno odločitev bo naročnik objavil na portalu javnih naročil. </w:t>
      </w:r>
    </w:p>
    <w:p w14:paraId="0D422BF4" w14:textId="77777777" w:rsidR="00261820" w:rsidRPr="004539AC" w:rsidRDefault="00261820" w:rsidP="00E12055">
      <w:r w:rsidRPr="00973A66">
        <w:t xml:space="preserve">Naročnik lahko na vseh stopnjah postopka po izteku roka za odpiranje ponudb zavrne vse ponudbe. Če je naročnik zavrnil vse ponudbe, mora o razlogih za takšno odločitev in ali bo začel nov postopek obvestiti ponudnike ali kandidate. </w:t>
      </w:r>
      <w:r>
        <w:t>Naročnik bo obvestilo o tem takoj objavil na portalu javnih naročil</w:t>
      </w:r>
      <w:r w:rsidRPr="00973A66">
        <w:t xml:space="preserve">. </w:t>
      </w:r>
    </w:p>
    <w:p w14:paraId="3E9CECC8" w14:textId="77777777" w:rsidR="00261820" w:rsidRDefault="00261820" w:rsidP="00E12055">
      <w:r w:rsidRPr="00973A66">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tem odstavkom sprejme novo odločitev o oddaji javnega naročila, teče rok za uveljavitev pravnega varstva od dneva vročitve nove odločitve.</w:t>
      </w:r>
    </w:p>
    <w:p w14:paraId="253496E4" w14:textId="77777777" w:rsidR="00261820" w:rsidRDefault="00261820" w:rsidP="00E12055">
      <w:r w:rsidRPr="00973A66">
        <w:t xml:space="preserve">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w:t>
      </w:r>
      <w:r w:rsidRPr="00973A66">
        <w:lastRenderedPageBreak/>
        <w:t>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pa pisno obvesti ponudnike ali kandidate.</w:t>
      </w:r>
    </w:p>
    <w:p w14:paraId="6D8D6152" w14:textId="45ED008D" w:rsidR="00261820" w:rsidRDefault="00261820" w:rsidP="00F576FC">
      <w:pPr>
        <w:pStyle w:val="3AG"/>
      </w:pPr>
      <w:r>
        <w:t>Dopustne dopolnitve ponudbe</w:t>
      </w:r>
    </w:p>
    <w:p w14:paraId="63DB8557" w14:textId="77777777" w:rsidR="00261820" w:rsidRDefault="00261820" w:rsidP="00F576FC">
      <w:r>
        <w:t>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779752DD" w14:textId="77777777" w:rsidR="00261820" w:rsidRDefault="00261820" w:rsidP="00F576FC">
      <w:r>
        <w:t xml:space="preserve">Razen kadar gre za popravek ali dopolnitev očitne napake, če zaradi tega popravka ali dopolnitve ni dejansko predlagana nova ponudba, ponudnik ne sme dopolnjevati ali popravljati: </w:t>
      </w:r>
    </w:p>
    <w:p w14:paraId="0352D695" w14:textId="77777777" w:rsidR="00261820" w:rsidRDefault="00261820" w:rsidP="00F576FC">
      <w:pPr>
        <w:pStyle w:val="Navaden-alineje"/>
        <w:ind w:left="567"/>
      </w:pPr>
      <w:r>
        <w:t xml:space="preserve">svoje cene brez DDV na enoto, vrednosti postavke brez DDV, skupne vrednosti ponudbe brez DDV, razen kadar se skupna vrednost spremeni v skladu s sedmim odstavkom 89. člena ZJN-3, in ponudbe v okviru meril, </w:t>
      </w:r>
    </w:p>
    <w:p w14:paraId="1BFED3FE" w14:textId="77777777" w:rsidR="00261820" w:rsidRDefault="00261820" w:rsidP="00F576FC">
      <w:pPr>
        <w:pStyle w:val="Navaden-alineje"/>
        <w:ind w:left="567"/>
      </w:pPr>
      <w:r>
        <w:t>tistega dela ponudbe, ki se veže na tehnične specifikacije predmeta javnega naročila,</w:t>
      </w:r>
    </w:p>
    <w:p w14:paraId="1A178428" w14:textId="77777777" w:rsidR="00261820" w:rsidRDefault="00261820" w:rsidP="00F576FC">
      <w:pPr>
        <w:pStyle w:val="Navaden-alineje"/>
        <w:ind w:left="567"/>
      </w:pPr>
      <w:r>
        <w:t xml:space="preserve">tistih elementov ponudbe, ki vplivajo ali bi lahko vplivali na drugačno razvrstitev njegove ponudbe glede na preostale ponudbe, ki jih je naročnik prejel v postopku javnega naročanja. </w:t>
      </w:r>
    </w:p>
    <w:p w14:paraId="1335A496" w14:textId="77777777" w:rsidR="00261820" w:rsidRDefault="00261820" w:rsidP="00F576FC">
      <w:pPr>
        <w:rPr>
          <w:rFonts w:ascii="MS Gothic" w:eastAsia="MS Gothic" w:hAnsi="MS Gothic" w:cs="MS Gothic"/>
        </w:rPr>
      </w:pPr>
      <w: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r>
        <w:rPr>
          <w:rFonts w:ascii="MS Gothic" w:eastAsia="MS Gothic" w:hAnsi="MS Gothic" w:cs="MS Gothic" w:hint="eastAsia"/>
        </w:rPr>
        <w:t> </w:t>
      </w:r>
    </w:p>
    <w:p w14:paraId="0BF7CEDC" w14:textId="77777777" w:rsidR="00261820" w:rsidRDefault="00261820" w:rsidP="00F443FA">
      <w:r>
        <w:t>Ker bo naročnik v okviru zakonskih določb ZJN-3 dopuščal dopolnitev, popravek ali pojasnilo ponudb le v zvezi s tistimi dejstvi, ki jih je mogoče objektivno preveriti, primeroma navaja, katere dopolnitve bo štel kot dopustne:</w:t>
      </w:r>
    </w:p>
    <w:p w14:paraId="3CC78286" w14:textId="77777777" w:rsidR="00261820" w:rsidRDefault="00261820" w:rsidP="00F443FA">
      <w:pPr>
        <w:pStyle w:val="Navaden-alineje"/>
        <w:rPr>
          <w:rFonts w:eastAsia="MS Gothic"/>
        </w:rPr>
      </w:pPr>
      <w:r>
        <w:rPr>
          <w:rFonts w:eastAsia="MS Gothic"/>
        </w:rPr>
        <w:t>dopolnitev ponudbe, če bo manjkajoč podpis pristojne osebe na predloženem obrazcu (razen na zahtevanem zavarovanju za resnost ponudbe)</w:t>
      </w:r>
    </w:p>
    <w:p w14:paraId="4CE715C9" w14:textId="77777777" w:rsidR="00261820" w:rsidRPr="00F443FA" w:rsidRDefault="00261820" w:rsidP="00F443FA">
      <w:pPr>
        <w:pStyle w:val="Navaden-alineje"/>
        <w:rPr>
          <w:rFonts w:eastAsia="MS Gothic"/>
        </w:rPr>
      </w:pPr>
      <w:r>
        <w:rPr>
          <w:rFonts w:eastAsia="MS Gothic"/>
        </w:rPr>
        <w:t>navedbo referenc ali zamenjavo referenc s tistimi, za katere bo ponudnik dokazal, da so obstajale že v času oddaje ponudbe</w:t>
      </w:r>
    </w:p>
    <w:p w14:paraId="583BA852" w14:textId="77777777" w:rsidR="00261820" w:rsidRDefault="00261820" w:rsidP="00F443FA">
      <w:pPr>
        <w:pStyle w:val="Navaden-alineje"/>
        <w:numPr>
          <w:ilvl w:val="0"/>
          <w:numId w:val="0"/>
        </w:numPr>
        <w:rPr>
          <w:rFonts w:eastAsia="MS Gothic"/>
        </w:rPr>
      </w:pPr>
      <w:r>
        <w:rPr>
          <w:rFonts w:eastAsia="MS Gothic"/>
        </w:rPr>
        <w:t>Naročnik izrecno ne bo dopustil naslednjih dopolnitev ali popravkov ponudbe:</w:t>
      </w:r>
    </w:p>
    <w:p w14:paraId="03B525A3" w14:textId="77777777" w:rsidR="00261820" w:rsidRDefault="00261820" w:rsidP="00F443FA">
      <w:pPr>
        <w:pStyle w:val="Navaden-alineje"/>
        <w:rPr>
          <w:rFonts w:eastAsia="MS Gothic"/>
        </w:rPr>
      </w:pPr>
      <w:r>
        <w:rPr>
          <w:rFonts w:eastAsia="MS Gothic"/>
        </w:rPr>
        <w:lastRenderedPageBreak/>
        <w:t>zamenjava podizvajalca ali umik podizvajalca – če se ugotovi, da pri podizvajalcu obstajajo razlogi za izključitev, bo naročnik takšnega ponudnika izključil</w:t>
      </w:r>
    </w:p>
    <w:p w14:paraId="57719B81" w14:textId="77777777" w:rsidR="00261820" w:rsidRPr="004539AC" w:rsidRDefault="00261820" w:rsidP="00E12055">
      <w:pPr>
        <w:pStyle w:val="3AG"/>
        <w:rPr>
          <w:rFonts w:cs="Arial"/>
        </w:rPr>
      </w:pPr>
      <w:bookmarkStart w:id="61" w:name="_Toc262041083"/>
      <w:bookmarkStart w:id="62" w:name="_Toc353865078"/>
      <w:r w:rsidRPr="004539AC">
        <w:rPr>
          <w:rFonts w:cs="Arial"/>
        </w:rPr>
        <w:t>Obvestilo o oddaji naročila</w:t>
      </w:r>
      <w:bookmarkEnd w:id="61"/>
      <w:bookmarkEnd w:id="62"/>
    </w:p>
    <w:p w14:paraId="3C679408" w14:textId="77777777" w:rsidR="00261820" w:rsidRDefault="00261820" w:rsidP="002C2B0B">
      <w:r>
        <w:t>Naročnik v roku pet dni po končanem preverjanju in ocenjevanju obvesti vsakega ponudnika o sprejeti odločitvi v zvezi z oddajo javnega naročila.</w:t>
      </w:r>
    </w:p>
    <w:p w14:paraId="6CA6CD85" w14:textId="77777777" w:rsidR="00261820" w:rsidRPr="004539AC" w:rsidRDefault="00261820" w:rsidP="002C2B0B">
      <w:r w:rsidRPr="002C2B0B">
        <w:t xml:space="preserve">Naročnik </w:t>
      </w:r>
      <w:r>
        <w:t xml:space="preserve">bo </w:t>
      </w:r>
      <w:r w:rsidRPr="002C2B0B">
        <w:t>o odločitv</w:t>
      </w:r>
      <w:r>
        <w:t>i</w:t>
      </w:r>
      <w:r w:rsidRPr="002C2B0B">
        <w:t xml:space="preserve"> obvesti</w:t>
      </w:r>
      <w:r>
        <w:t>l</w:t>
      </w:r>
      <w:r w:rsidRPr="002C2B0B">
        <w:t xml:space="preserve"> ponudnike na način, da </w:t>
      </w:r>
      <w:r>
        <w:t xml:space="preserve">bo </w:t>
      </w:r>
      <w:r w:rsidRPr="002C2B0B">
        <w:t>podpisano odločitev objavi</w:t>
      </w:r>
      <w:r>
        <w:t>l</w:t>
      </w:r>
      <w:r w:rsidRPr="002C2B0B">
        <w:t xml:space="preserve"> na portalu javnih naročil. Odločitev se šteje za vročeno z dnem objave na portalu javnih naročil. </w:t>
      </w:r>
    </w:p>
    <w:p w14:paraId="5627669E" w14:textId="77777777" w:rsidR="00261820" w:rsidRPr="004539AC" w:rsidRDefault="00261820" w:rsidP="00E12055">
      <w:r w:rsidRPr="00973A66">
        <w:t>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pa pisno obvesti ponudnike ali kandidate.</w:t>
      </w:r>
      <w:r w:rsidRPr="004539AC">
        <w:t xml:space="preserve"> </w:t>
      </w:r>
    </w:p>
    <w:p w14:paraId="4098AC9E" w14:textId="77777777" w:rsidR="00261820" w:rsidRPr="004539AC" w:rsidRDefault="00261820" w:rsidP="00E12055">
      <w:pPr>
        <w:pStyle w:val="3AG"/>
        <w:rPr>
          <w:rFonts w:cs="Arial"/>
        </w:rPr>
      </w:pPr>
      <w:bookmarkStart w:id="63" w:name="_Toc262041084"/>
      <w:bookmarkStart w:id="64" w:name="_Toc353865079"/>
      <w:r w:rsidRPr="004539AC">
        <w:rPr>
          <w:rFonts w:cs="Arial"/>
        </w:rPr>
        <w:t>Sklenitev pogodbe</w:t>
      </w:r>
      <w:bookmarkEnd w:id="63"/>
      <w:bookmarkEnd w:id="64"/>
      <w:r w:rsidRPr="004539AC">
        <w:rPr>
          <w:rFonts w:cs="Arial"/>
        </w:rPr>
        <w:t xml:space="preserve"> </w:t>
      </w:r>
    </w:p>
    <w:p w14:paraId="3C22EE7C" w14:textId="289EDB69" w:rsidR="00261820" w:rsidRPr="004539AC" w:rsidRDefault="00261820" w:rsidP="00E12055">
      <w:pPr>
        <w:rPr>
          <w:b/>
          <w:bCs/>
          <w:u w:val="single"/>
        </w:rPr>
      </w:pPr>
      <w:r w:rsidRPr="004539AC">
        <w:t>Naročnik bo z najugodnejšim ponudnikom</w:t>
      </w:r>
      <w:r>
        <w:t xml:space="preserve"> </w:t>
      </w:r>
      <w:r w:rsidRPr="004539AC">
        <w:t>sklenil pogodbo za</w:t>
      </w:r>
      <w:r>
        <w:t xml:space="preserve"> naročilo</w:t>
      </w:r>
      <w:r w:rsidRPr="004539AC">
        <w:t xml:space="preserve"> </w:t>
      </w:r>
      <w:sdt>
        <w:sdtPr>
          <w:alias w:val="Naslov"/>
          <w:tag w:val=""/>
          <w:id w:val="1776284377"/>
          <w:placeholder>
            <w:docPart w:val="F0E514546D4643F0A61C40293FC168C0"/>
          </w:placeholder>
          <w:dataBinding w:prefixMappings="xmlns:ns0='http://purl.org/dc/elements/1.1/' xmlns:ns1='http://schemas.openxmlformats.org/package/2006/metadata/core-properties' " w:xpath="/ns1:coreProperties[1]/ns0:title[1]" w:storeItemID="{6C3C8BC8-F283-45AE-878A-BAB7291924A1}"/>
          <w:text/>
        </w:sdtPr>
        <w:sdtEndPr/>
        <w:sdtContent>
          <w:r w:rsidR="00143E16">
            <w:t>Nakup geodetske opreme</w:t>
          </w:r>
        </w:sdtContent>
      </w:sdt>
      <w:r w:rsidRPr="004539AC">
        <w:t>.</w:t>
      </w:r>
    </w:p>
    <w:p w14:paraId="2323D0A8" w14:textId="77777777" w:rsidR="00B54610" w:rsidRDefault="00261820" w:rsidP="00E12055">
      <w:r w:rsidRPr="004539AC">
        <w:t xml:space="preserve">Izbrani ponudnik bo pozvan k podpisu pogodbe. Če izbrani ponudnik pogodbe ne bo podpisal v roku </w:t>
      </w:r>
      <w:r>
        <w:t>5 delovnih</w:t>
      </w:r>
      <w:r w:rsidRPr="004539AC">
        <w:t xml:space="preserve"> dni od </w:t>
      </w:r>
      <w:r>
        <w:t>poziva</w:t>
      </w:r>
      <w:r w:rsidRPr="004539AC">
        <w:t xml:space="preserve">, se šteje, da je odstopil od ponudbe. V tem primeru bo naročnik </w:t>
      </w:r>
      <w:r>
        <w:t xml:space="preserve">unovčil zavarovanje za resnost ponudbe, če je zahtevano, in </w:t>
      </w:r>
      <w:r w:rsidRPr="004539AC">
        <w:t>od takšnega ponudnika zahteva</w:t>
      </w:r>
      <w:r>
        <w:t>l</w:t>
      </w:r>
      <w:r w:rsidRPr="004539AC">
        <w:t xml:space="preserve"> povračilo vse nastale škode zaradi takšnega ravnanja izbranega ponudnika.</w:t>
      </w:r>
    </w:p>
    <w:p w14:paraId="53182BA0" w14:textId="77777777" w:rsidR="00261820" w:rsidRPr="004539AC" w:rsidRDefault="00261820" w:rsidP="00E12055">
      <w:r w:rsidRPr="004539AC">
        <w:t>Izbrani ponudnik mora naročniku na njegov poziv v postopku javnega naročanja ali pri izvajanju javnega naročila posredovati podatke o:</w:t>
      </w:r>
    </w:p>
    <w:p w14:paraId="614E7549" w14:textId="77777777" w:rsidR="00261820" w:rsidRPr="004539AC" w:rsidRDefault="00261820" w:rsidP="00E12055">
      <w:pPr>
        <w:pStyle w:val="Navaden-alineje"/>
      </w:pPr>
      <w:r w:rsidRPr="004539AC">
        <w:t>svojih ustanoviteljih, družbenikih, vključno s tihimi družbeniki, delničarji, komanditistih ali drugih lastnikih in podatke o lastniških deležih navedenih oseb;</w:t>
      </w:r>
    </w:p>
    <w:p w14:paraId="19F65B65" w14:textId="2391286C" w:rsidR="00261820" w:rsidRDefault="00261820" w:rsidP="00E12055">
      <w:pPr>
        <w:pStyle w:val="Navaden-alineje"/>
      </w:pPr>
      <w:r w:rsidRPr="004539AC">
        <w:t>gospodarskih subjektih, za katere se glede na določbe zakona, ki ureja gospodarske družbe, šteje, da so z njim povezane družbe.</w:t>
      </w:r>
    </w:p>
    <w:p w14:paraId="12C86DEF" w14:textId="77777777" w:rsidR="006E234C" w:rsidRPr="004539AC" w:rsidRDefault="006E234C" w:rsidP="006E234C">
      <w:pPr>
        <w:pStyle w:val="Navaden-alineje"/>
        <w:numPr>
          <w:ilvl w:val="0"/>
          <w:numId w:val="0"/>
        </w:numPr>
        <w:ind w:left="1440"/>
      </w:pPr>
    </w:p>
    <w:p w14:paraId="1B1CFE6C" w14:textId="77777777" w:rsidR="00261820" w:rsidRPr="004539AC" w:rsidRDefault="00261820" w:rsidP="00E12055">
      <w:pPr>
        <w:pStyle w:val="3AG"/>
        <w:rPr>
          <w:rFonts w:cs="Arial"/>
        </w:rPr>
      </w:pPr>
      <w:bookmarkStart w:id="65" w:name="_Toc262041085"/>
      <w:bookmarkStart w:id="66" w:name="_Toc353865080"/>
      <w:r>
        <w:rPr>
          <w:rFonts w:cs="Arial"/>
        </w:rPr>
        <w:t>Zaupnost</w:t>
      </w:r>
      <w:bookmarkEnd w:id="65"/>
      <w:bookmarkEnd w:id="66"/>
      <w:r>
        <w:rPr>
          <w:rFonts w:cs="Arial"/>
        </w:rPr>
        <w:t xml:space="preserve"> podatkov in postopka</w:t>
      </w:r>
      <w:r w:rsidRPr="004539AC">
        <w:rPr>
          <w:rFonts w:cs="Arial"/>
        </w:rPr>
        <w:t xml:space="preserve"> </w:t>
      </w:r>
    </w:p>
    <w:p w14:paraId="425928B6" w14:textId="1334015A" w:rsidR="00261820" w:rsidRDefault="00261820" w:rsidP="00477DB2">
      <w:r>
        <w:t xml:space="preserve">Podatki, ki jih je ponudnik upravičeno označil za zaupne, bodo uporabljeni samo za namen javnega naročila in ne bodo dostopni nikomur izven pooblaščenih oseb naročnika, ki so zadolžene za izvedbo predmetnega javnega naročila. Kot zaupne podatke lahko ponudnik označi dokumente, ki vsebujejo osebne podatke, pa ti niso vsebovani v nobenem javnem registru ali drugače javno dostopni ter </w:t>
      </w:r>
      <w:r w:rsidR="00D708B0">
        <w:t>podatke, ki predstavljajo poslovno skrivnost v skladu z zakonom, ki določa poslovno skrivnost</w:t>
      </w:r>
      <w:r>
        <w:t>. 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14:paraId="717B9FC9" w14:textId="77777777" w:rsidR="00261820" w:rsidRDefault="00261820" w:rsidP="00477DB2">
      <w:r>
        <w:lastRenderedPageBreak/>
        <w:t>Naročnik bo obravnaval kot zaupne tiste dokumente v ponudbeni dokumentaciji, ki bodo imeli v desnem zgornjem kotu z velikimi črkami zapisano »POSLOVNA SKRIVNOST« ali »ZAUPNO«. Če naj bo zaupen samo določen podatek v dokumentu, mora biti zaupni del podčrtan z rdečo barvo, v vrstici ob desnem robu pa mora biti izpisano »POSLOVNA SKRIVNOST« ali »ZAUPNO«. Naročnik ne odgovarja za zaupnost podatkov, ki ne bodo označeni, kot je zgoraj navedeno.</w:t>
      </w:r>
    </w:p>
    <w:p w14:paraId="2EADE1C6" w14:textId="77777777" w:rsidR="00261820" w:rsidRDefault="00261820" w:rsidP="00893436">
      <w:r w:rsidRPr="004539AC">
        <w:t xml:space="preserve">Naročnik bo zagotovil varovanje podatkov, ki se glede na določbe zakona, ki ureja varstvo osebnih podatkov, tajne podatke ali gospodarske družbe, štejejo za osebne ali tajne podatke ali poslovno skrivnost. </w:t>
      </w:r>
    </w:p>
    <w:p w14:paraId="5FBB373A" w14:textId="77777777" w:rsidR="00261820" w:rsidRPr="004539AC" w:rsidRDefault="00261820" w:rsidP="00E12055">
      <w:pPr>
        <w:pStyle w:val="3AG"/>
        <w:rPr>
          <w:rFonts w:cs="Arial"/>
        </w:rPr>
      </w:pPr>
      <w:bookmarkStart w:id="67" w:name="_Toc262041086"/>
      <w:bookmarkStart w:id="68" w:name="_Toc353865081"/>
      <w:r w:rsidRPr="004539AC">
        <w:rPr>
          <w:rFonts w:cs="Arial"/>
        </w:rPr>
        <w:t>Revizija postopka</w:t>
      </w:r>
      <w:bookmarkEnd w:id="67"/>
      <w:bookmarkEnd w:id="68"/>
      <w:r w:rsidRPr="004539AC">
        <w:rPr>
          <w:rFonts w:cs="Arial"/>
        </w:rPr>
        <w:t xml:space="preserve"> </w:t>
      </w:r>
    </w:p>
    <w:p w14:paraId="2C42A528" w14:textId="77777777" w:rsidR="00261820" w:rsidRPr="004539AC" w:rsidRDefault="00261820" w:rsidP="00E12055">
      <w:r w:rsidRPr="004539AC">
        <w:t>V skladu z Zakonom o pravnem varstvu v postopkih javnega naročanja (v nadaljevanju: ZPVPJN) lahko zahtevek za revizijo vloži vsaka oseba, ki ima ali je imela interes za dodelitev naročila in ji je bila ali bi ji lahko bila z domnevno kršitvijo nastala škoda.</w:t>
      </w:r>
    </w:p>
    <w:p w14:paraId="13C6B764" w14:textId="77777777" w:rsidR="00261820" w:rsidRPr="004539AC" w:rsidRDefault="00261820" w:rsidP="00E12055">
      <w:r w:rsidRPr="004539AC">
        <w:t>Zahtevek za revizijo se lahko vloži v vseh stopnjah postopka oddaje javnega naročila, zoper vsako ravnanje naročnika, razen če ZJN-</w:t>
      </w:r>
      <w:r>
        <w:t>3</w:t>
      </w:r>
      <w:r w:rsidRPr="004539AC">
        <w:t xml:space="preserve"> in ZPVPJN ne določata drugače. </w:t>
      </w:r>
    </w:p>
    <w:p w14:paraId="4D3A05B2" w14:textId="787121DA" w:rsidR="00261820" w:rsidRPr="004539AC" w:rsidRDefault="00D708B0" w:rsidP="00D708B0">
      <w:r w:rsidRPr="00D708B0">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r w:rsidR="00261820" w:rsidRPr="004539AC">
        <w:t xml:space="preserve"> </w:t>
      </w:r>
    </w:p>
    <w:p w14:paraId="45F96C68" w14:textId="46203ADD" w:rsidR="00261820" w:rsidRPr="004539AC" w:rsidRDefault="00261820" w:rsidP="00E12055">
      <w:r w:rsidRPr="004539AC">
        <w:t xml:space="preserve">Po odločitvi o dodelitvi naročila je rok za vložitev zahtevka </w:t>
      </w:r>
      <w:r w:rsidR="00D708B0">
        <w:t>osem</w:t>
      </w:r>
      <w:r w:rsidRPr="004539AC">
        <w:t xml:space="preserve"> delovnih dni od prejema odločitve o dodelitvi naročila. </w:t>
      </w:r>
    </w:p>
    <w:p w14:paraId="0CC0BD75" w14:textId="77777777" w:rsidR="00261820" w:rsidRPr="004539AC" w:rsidRDefault="00261820" w:rsidP="003B27AB">
      <w:pPr>
        <w:numPr>
          <w:ilvl w:val="12"/>
          <w:numId w:val="0"/>
        </w:numPr>
        <w:spacing w:line="276" w:lineRule="auto"/>
      </w:pPr>
      <w:r w:rsidRPr="004539AC">
        <w:t xml:space="preserve">Zahtevo za pravno varstvo lahko vloži aktivno legitimirana oseba, kot jo določa 14. člen ZPVPJN. </w:t>
      </w:r>
    </w:p>
    <w:p w14:paraId="5930E5A7" w14:textId="58DC1DAA" w:rsidR="00261820" w:rsidRPr="004539AC" w:rsidRDefault="00261820" w:rsidP="003B27AB">
      <w:pPr>
        <w:numPr>
          <w:ilvl w:val="12"/>
          <w:numId w:val="0"/>
        </w:numPr>
        <w:spacing w:line="276" w:lineRule="auto"/>
      </w:pPr>
      <w:r w:rsidRPr="004539AC">
        <w:t>Zahtevek za revizijo mora vsebovati</w:t>
      </w:r>
      <w:r w:rsidR="00D708B0">
        <w:t xml:space="preserve"> obvezne sestavine, določene v 15. členu ZPVPJN.</w:t>
      </w:r>
    </w:p>
    <w:p w14:paraId="69C71638" w14:textId="77777777" w:rsidR="00261820" w:rsidRPr="004539AC" w:rsidRDefault="00261820" w:rsidP="00E12055">
      <w:r w:rsidRPr="004539AC">
        <w:t xml:space="preserve">Vlagatelj mora zahtevku za revizijo priložiti potrdilo o plačilu takse v višini </w:t>
      </w:r>
      <w:r w:rsidR="001C0048">
        <w:t>4.000</w:t>
      </w:r>
      <w:r w:rsidRPr="004539AC">
        <w:t>,00 EUR, če se zahtevek za revizijo nanaša na vsebino objave, povabilo k oddaji ponudbe ali razpisno dokumentacijo. V kolikor se zahtevek za revizijo nanaša</w:t>
      </w:r>
      <w:r>
        <w:t xml:space="preserve"> na odločitev o oddaji naročila,</w:t>
      </w:r>
      <w:r w:rsidRPr="004539AC">
        <w:t xml:space="preserve"> mora vlagatelj zahtevku za revizijo priložiti potrdilo o plačilu takse v višini </w:t>
      </w:r>
      <w:r>
        <w:t>dveh odstotkov</w:t>
      </w:r>
      <w:r w:rsidRPr="004539AC">
        <w:t xml:space="preserve"> od vrednosti izbrane ponudbe</w:t>
      </w:r>
      <w:r>
        <w:t xml:space="preserve"> z DDV</w:t>
      </w:r>
      <w:r w:rsidRPr="004539AC">
        <w:t>.</w:t>
      </w:r>
    </w:p>
    <w:p w14:paraId="15AC5F2D" w14:textId="24EB2C30" w:rsidR="00261820" w:rsidRPr="004539AC" w:rsidRDefault="00261820" w:rsidP="00E12055">
      <w:r w:rsidRPr="004539AC">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w:t>
      </w:r>
      <w:r w:rsidR="00CC2563">
        <w:t>a od</w:t>
      </w:r>
      <w:r w:rsidRPr="004539AC">
        <w:t xml:space="preserve"> šestih znakov se na manjkajoča mesta spredaj vpiše 0). </w:t>
      </w:r>
    </w:p>
    <w:p w14:paraId="10CC0C5B" w14:textId="77777777" w:rsidR="00261820" w:rsidRPr="004539AC" w:rsidRDefault="00261820" w:rsidP="00893436">
      <w:r w:rsidRPr="004539AC">
        <w:lastRenderedPageBreak/>
        <w:t xml:space="preserve">Zahtevek za revizijo se vloži pisno neposredno pri naročniku, po pošti priporočeno ali priporočeno s povratnico. Vlagatelj mora kopijo zahtevka za revizijo hkrati posredovati ministrstvu, pristojnemu za </w:t>
      </w:r>
      <w:r>
        <w:t>javna naročila</w:t>
      </w:r>
      <w:r w:rsidRPr="004539AC">
        <w:t xml:space="preserve">.  </w:t>
      </w:r>
    </w:p>
    <w:p w14:paraId="7F02ABB6" w14:textId="77777777" w:rsidR="00261820" w:rsidRPr="004539AC" w:rsidRDefault="00261820" w:rsidP="00E12055">
      <w:pPr>
        <w:pStyle w:val="3AG"/>
        <w:rPr>
          <w:rFonts w:cs="Arial"/>
        </w:rPr>
      </w:pPr>
      <w:bookmarkStart w:id="69" w:name="_Toc353865082"/>
      <w:r w:rsidRPr="004539AC">
        <w:rPr>
          <w:rFonts w:cs="Arial"/>
        </w:rPr>
        <w:t>Protikorupcijsko določilo</w:t>
      </w:r>
      <w:bookmarkEnd w:id="69"/>
      <w:r w:rsidRPr="004539AC">
        <w:rPr>
          <w:rFonts w:cs="Arial"/>
        </w:rPr>
        <w:t xml:space="preserve"> </w:t>
      </w:r>
    </w:p>
    <w:p w14:paraId="24826F36" w14:textId="77777777" w:rsidR="00261820" w:rsidRPr="004539AC" w:rsidRDefault="00261820" w:rsidP="007637B7">
      <w:r w:rsidRPr="004539AC">
        <w:t>V času naročila naročnik in ponudnik ne smeta pričenjati in izvajati dejanj, ki bi v naprej določila izbor določene ponudbe. V času od izbire ponudbe do pričetka veljavnosti pogodbe, naročnik in ponudnik ne smeta pričenjati dejanj, ki bi lahko povzročila, da pogodba ne bi pričela veljati ali ne bi bila izpolnjena. V primeru ustavitve postopka nobena stran ne sme pričenjati in izvajati postopkov, ki bi oteževali razveljavitev ali spremembo odločitve o izbiri izvajalca ali bi vplivali na nepristranost revizijske komisije.</w:t>
      </w:r>
    </w:p>
    <w:p w14:paraId="3AF13B77" w14:textId="143E4CFF" w:rsidR="00261820" w:rsidRPr="004539AC" w:rsidRDefault="00261820" w:rsidP="001B1405">
      <w:pPr>
        <w:pStyle w:val="2AG"/>
      </w:pPr>
      <w:bookmarkStart w:id="70" w:name="_Toc353865083"/>
      <w:bookmarkStart w:id="71" w:name="_Toc34033082"/>
      <w:bookmarkStart w:id="72" w:name="_Toc291061132"/>
      <w:r w:rsidRPr="004539AC">
        <w:t>Obvezna vsebina ponudbe ter pogoji in dokazila, ki jih morajo predložiti ponudniki za dokazovanje pogojev</w:t>
      </w:r>
      <w:bookmarkEnd w:id="70"/>
      <w:bookmarkEnd w:id="71"/>
      <w:r w:rsidRPr="004539AC">
        <w:t xml:space="preserve"> </w:t>
      </w:r>
      <w:bookmarkEnd w:id="72"/>
    </w:p>
    <w:p w14:paraId="2F1A0E61" w14:textId="5BECE371" w:rsidR="00B325C5" w:rsidRDefault="00B325C5" w:rsidP="009E3331">
      <w:r>
        <w:t xml:space="preserve">Ponudniki pri pripravi ponudbe upoštevajo </w:t>
      </w:r>
      <w:r w:rsidRPr="00B325C5">
        <w:t>Navodila za uporabo informacijskega sistema za uporabo funkcionalnosti elektronske oddaje ponudb e-JN: PONUDNIKI</w:t>
      </w:r>
      <w:r>
        <w:t>, ki so del dokumentacije v zvezi z javnim naročilom.</w:t>
      </w:r>
    </w:p>
    <w:p w14:paraId="53831DB2" w14:textId="3F07F3A0" w:rsidR="00261820" w:rsidRDefault="00261820" w:rsidP="009E3331">
      <w:r>
        <w:t xml:space="preserve">Ponudnik mora izpolnjevati vse pogoje, ki so navedeni v predmetni dokumentaciji v zvezi z oddajo javnega naročila. Vrsta dokazila, s katerim ponudnik izkaže izpolnjevanje zahtevanega pogoja, je navedena za vsakim zahtevanim pogojem. </w:t>
      </w:r>
    </w:p>
    <w:p w14:paraId="68170ADB" w14:textId="77777777" w:rsidR="0033765F" w:rsidRPr="00D90440" w:rsidRDefault="0033765F" w:rsidP="0033765F">
      <w:pPr>
        <w:rPr>
          <w:b/>
        </w:rPr>
      </w:pPr>
      <w:r w:rsidRPr="00D90440">
        <w:rPr>
          <w:b/>
        </w:rPr>
        <w:t>Naročnik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p>
    <w:p w14:paraId="5708618D" w14:textId="77777777" w:rsidR="0033765F" w:rsidRDefault="0033765F" w:rsidP="0033765F">
      <w:r>
        <w:t xml:space="preserve">Obrazec ESPD ponudnik pripravi tako, da xml datoteko, ki je sestavni del razpisne dokumentacije uvozi na spletni strani </w:t>
      </w:r>
      <w:r w:rsidRPr="009E3331">
        <w:t>http://ejn.gov.si/espd</w:t>
      </w:r>
      <w:r>
        <w:t>, ga izpolni in natisnjenega podpiše ter ga priloži ponudbi.</w:t>
      </w:r>
    </w:p>
    <w:p w14:paraId="779350EF" w14:textId="77777777" w:rsidR="003730C7" w:rsidRPr="003730C7" w:rsidRDefault="003730C7" w:rsidP="0033765F">
      <w:pPr>
        <w:rPr>
          <w:b/>
        </w:rPr>
      </w:pPr>
      <w:r w:rsidRPr="003730C7">
        <w:rPr>
          <w:b/>
        </w:rPr>
        <w:t>Če gospodarski subjekt uporablja zmogljivosti drugih subjektov, mora ESPD informacije iz prejšnjega odstavka vsebovati tudi v zvezi s subjekti, katerih zmogljivosti uporablja gospodarski subjekt. Prav tako mora predložiti izpolnjene ESPD obrazce teh subjektov.</w:t>
      </w:r>
    </w:p>
    <w:p w14:paraId="6994E48C" w14:textId="59CE0C60" w:rsidR="00261820" w:rsidRDefault="00261820" w:rsidP="009E3331">
      <w:r>
        <w:t>Če država, v kateri ima ponudnik svoj sedež, ne izdaja zahtevanih dokazil iz točk</w:t>
      </w:r>
      <w:r w:rsidR="00055CA3">
        <w:t>e</w:t>
      </w:r>
      <w:r>
        <w:t xml:space="preserve"> </w:t>
      </w:r>
      <w:r w:rsidR="00183203">
        <w:fldChar w:fldCharType="begin"/>
      </w:r>
      <w:r>
        <w:instrText xml:space="preserve"> REF _Ref418604538 \r \h </w:instrText>
      </w:r>
      <w:r w:rsidR="00183203">
        <w:fldChar w:fldCharType="separate"/>
      </w:r>
      <w:r w:rsidR="00401B75">
        <w:t>B.02.4</w:t>
      </w:r>
      <w:r w:rsidR="00183203">
        <w:fldChar w:fldCharType="end"/>
      </w:r>
      <w:r>
        <w:t xml:space="preserve"> </w:t>
      </w:r>
      <w:r w:rsidR="00183203">
        <w:fldChar w:fldCharType="begin"/>
      </w:r>
      <w:r>
        <w:instrText xml:space="preserve"> REF _Ref418604538 \h </w:instrText>
      </w:r>
      <w:r w:rsidR="00183203">
        <w:fldChar w:fldCharType="separate"/>
      </w:r>
      <w:r w:rsidR="00401B75">
        <w:t>Razlogi za izključitev</w:t>
      </w:r>
      <w:r w:rsidR="00183203">
        <w:fldChar w:fldCharType="end"/>
      </w:r>
      <w:r>
        <w:t xml:space="preserve"> te dokumentacije v zvezi z oddajo javnega naročila ali če ti ne zajemajo vseh primerov iz navedenih točk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14:paraId="1010B54A" w14:textId="77777777" w:rsidR="00261820" w:rsidRDefault="00261820" w:rsidP="009E3331">
      <w:r>
        <w:t xml:space="preserve">Naročnik lahko ponudnike kadar koli med postopkom pozove, da predložijo vsa dokazila ali del dokazil v zvezi z navedbami v izjavah na priloženih obrazcih, če dvomi v resničnost izjav. </w:t>
      </w:r>
    </w:p>
    <w:p w14:paraId="6C0796F8" w14:textId="29DE4F2D" w:rsidR="00261820" w:rsidRPr="004539AC" w:rsidRDefault="00261820" w:rsidP="007637B7">
      <w:r w:rsidRPr="004539AC">
        <w:t xml:space="preserve">Dokazila morajo odražati aktualno pravno relevantno stanje. </w:t>
      </w:r>
    </w:p>
    <w:p w14:paraId="7A37A60C" w14:textId="77777777" w:rsidR="00261820" w:rsidRDefault="00261820" w:rsidP="007637B7">
      <w:r w:rsidRPr="004539AC">
        <w:lastRenderedPageBreak/>
        <w:t>Naročnik določa naslednje obvezne pogoje, ki jih mora izpolnjevati ponudnik za sodelovanje v postopku oddaje javnega naročila in jih mora ponudnik dokazati s predložitvijo zahtevanih doku</w:t>
      </w:r>
      <w:r>
        <w:t>mentov ter izpolnjenimi obrazci.</w:t>
      </w:r>
    </w:p>
    <w:p w14:paraId="43EA013C" w14:textId="77777777" w:rsidR="00261820" w:rsidRPr="00C47903" w:rsidRDefault="00261820" w:rsidP="007637B7">
      <w:pPr>
        <w:rPr>
          <w:b/>
        </w:rPr>
      </w:pPr>
      <w:r>
        <w:rPr>
          <w:b/>
        </w:rPr>
        <w:t>Ponudniki v ponudbi za dokazovanje izpolnjevanja pogojev predložijo izpolnjene in podpisane obrazce razpisne dokumentacije. Druga dokazila, ki so navedena ob posameznem pogoju, predstavljajo dokazila, s katerimi bo naročnik lahko preveril izpolnjevanje pogojev. Naročnik lahko zahteva tudi druga ustrezna dokazila.</w:t>
      </w:r>
    </w:p>
    <w:p w14:paraId="033E43C7" w14:textId="77777777" w:rsidR="00261820" w:rsidRPr="004539AC" w:rsidRDefault="00261820" w:rsidP="005461C5">
      <w:pPr>
        <w:pStyle w:val="3AG"/>
        <w:rPr>
          <w:rFonts w:cs="Arial"/>
        </w:rPr>
      </w:pPr>
      <w:r w:rsidRPr="004539AC">
        <w:rPr>
          <w:rFonts w:cs="Arial"/>
        </w:rPr>
        <w:t>PONUDBA</w:t>
      </w:r>
    </w:p>
    <w:p w14:paraId="06BAC8C4" w14:textId="67B9F7D5" w:rsidR="00261820" w:rsidRDefault="00261820" w:rsidP="0016734F">
      <w:r w:rsidRPr="004539AC">
        <w:t xml:space="preserve">Ponudnik mora pripraviti </w:t>
      </w:r>
      <w:r>
        <w:rPr>
          <w:b/>
          <w:bCs/>
        </w:rPr>
        <w:t>ponudbo</w:t>
      </w:r>
      <w:r w:rsidRPr="004539AC">
        <w:rPr>
          <w:b/>
          <w:bCs/>
        </w:rPr>
        <w:t xml:space="preserve"> </w:t>
      </w:r>
      <w:r w:rsidRPr="004539AC">
        <w:t>(priloga št.</w:t>
      </w:r>
      <w:r w:rsidR="008B5B4B">
        <w:t xml:space="preserve"> </w:t>
      </w:r>
      <w:bookmarkStart w:id="73" w:name="_Hlk514051716"/>
      <w:r w:rsidR="008B5B4B">
        <w:fldChar w:fldCharType="begin"/>
      </w:r>
      <w:r w:rsidR="008B5B4B">
        <w:instrText xml:space="preserve"> REF _Ref514051697 \r \h </w:instrText>
      </w:r>
      <w:r w:rsidR="008B5B4B">
        <w:fldChar w:fldCharType="separate"/>
      </w:r>
      <w:r w:rsidR="00401B75">
        <w:t>C.01</w:t>
      </w:r>
      <w:r w:rsidR="008B5B4B">
        <w:fldChar w:fldCharType="end"/>
      </w:r>
      <w:r w:rsidR="008B5B4B">
        <w:t xml:space="preserve"> </w:t>
      </w:r>
      <w:r w:rsidR="008B5B4B">
        <w:fldChar w:fldCharType="begin"/>
      </w:r>
      <w:r w:rsidR="008B5B4B">
        <w:instrText xml:space="preserve"> REF _Ref514051700 \h </w:instrText>
      </w:r>
      <w:r w:rsidR="008B5B4B">
        <w:fldChar w:fldCharType="separate"/>
      </w:r>
      <w:r w:rsidR="00401B75" w:rsidRPr="004539AC">
        <w:t>PONUDBA</w:t>
      </w:r>
      <w:r w:rsidR="008B5B4B">
        <w:fldChar w:fldCharType="end"/>
      </w:r>
      <w:bookmarkEnd w:id="73"/>
      <w:r w:rsidRPr="004539AC">
        <w:t>) v skladu s pogoji iz javnega razpisa in te razpisne dokumentacije.</w:t>
      </w:r>
      <w:r w:rsidR="009B477B">
        <w:t xml:space="preserve"> Ponudnik izpolni ceno za sklope, za katere oddaja ponudbe. Če v obrazcu </w:t>
      </w:r>
      <w:r w:rsidR="009B477B">
        <w:fldChar w:fldCharType="begin"/>
      </w:r>
      <w:r w:rsidR="009B477B">
        <w:instrText xml:space="preserve"> REF _Ref514051697 \r \h </w:instrText>
      </w:r>
      <w:r w:rsidR="009B477B">
        <w:fldChar w:fldCharType="separate"/>
      </w:r>
      <w:r w:rsidR="00401B75">
        <w:t>C.01</w:t>
      </w:r>
      <w:r w:rsidR="009B477B">
        <w:fldChar w:fldCharType="end"/>
      </w:r>
      <w:r w:rsidR="009B477B">
        <w:t xml:space="preserve"> </w:t>
      </w:r>
      <w:r w:rsidR="009B477B">
        <w:fldChar w:fldCharType="begin"/>
      </w:r>
      <w:r w:rsidR="009B477B">
        <w:instrText xml:space="preserve"> REF _Ref514051700 \h </w:instrText>
      </w:r>
      <w:r w:rsidR="009B477B">
        <w:fldChar w:fldCharType="separate"/>
      </w:r>
      <w:r w:rsidR="00401B75" w:rsidRPr="004539AC">
        <w:t>PONUDBA</w:t>
      </w:r>
      <w:r w:rsidR="009B477B">
        <w:fldChar w:fldCharType="end"/>
      </w:r>
      <w:r w:rsidR="009B477B">
        <w:t xml:space="preserve"> ne bo navedena cena, se šteje, da ta sklop ni ponujen, ne glede na ostalo priloženo dokumentacijo.</w:t>
      </w:r>
    </w:p>
    <w:p w14:paraId="1343F4CD" w14:textId="2496DD57" w:rsidR="008D6BBE" w:rsidRDefault="009B477B" w:rsidP="008D6BBE">
      <w:r>
        <w:t xml:space="preserve">Ponudnik v oddelek »Drugi dokumenti« za vsak sklop ločeno predloži tudi lasten predračun, v katerem navede ponujeno opremo v posameznem sklopu (razviden mora biti proizvajalec, tip in model opreme). </w:t>
      </w:r>
      <w:r>
        <w:rPr>
          <w:b/>
          <w:bCs/>
        </w:rPr>
        <w:t>Ponudnike izrecno opozarjamo, da naj pri pripravi lastnih predračunov z uporabo obstoječih programov pazijo na morebitne običajne zahteve, vključene v predračun, ki so v nasprotju z zahtevami naročnika, saj je ponudba zaradi napačne navedbe (npr. rok plačila, rok dobave) lahko nedopustna.</w:t>
      </w:r>
      <w:r>
        <w:t xml:space="preserve"> </w:t>
      </w:r>
    </w:p>
    <w:p w14:paraId="1BE6B97F" w14:textId="31BBDC26" w:rsidR="008D6BBE" w:rsidRDefault="008D6BBE" w:rsidP="008D6BBE">
      <w:r>
        <w:t xml:space="preserve">Ponujena cena z DDV mora zajemati vse popuste in stroške (dobave </w:t>
      </w:r>
      <w:r w:rsidR="001D5EF5">
        <w:t xml:space="preserve">in namestitve </w:t>
      </w:r>
      <w:r>
        <w:t xml:space="preserve">blaga, špediterske, prevozne, carinske ter vse morebitne druge stroške…). </w:t>
      </w:r>
    </w:p>
    <w:p w14:paraId="46B4C5C5" w14:textId="0C474881" w:rsidR="001C0048" w:rsidRPr="004539AC" w:rsidRDefault="008D6BBE" w:rsidP="008D6BBE">
      <w:r>
        <w:t xml:space="preserve">Ponudnik v informacijskem sistemu e-JN v razdelek »Predračun« naloži izpolnjen obrazec </w:t>
      </w:r>
      <w:r w:rsidR="009B477B">
        <w:fldChar w:fldCharType="begin"/>
      </w:r>
      <w:r w:rsidR="009B477B">
        <w:instrText xml:space="preserve"> REF _Ref514051697 \r \h </w:instrText>
      </w:r>
      <w:r w:rsidR="009B477B">
        <w:fldChar w:fldCharType="separate"/>
      </w:r>
      <w:r w:rsidR="00401B75">
        <w:t>C.01</w:t>
      </w:r>
      <w:r w:rsidR="009B477B">
        <w:fldChar w:fldCharType="end"/>
      </w:r>
      <w:r w:rsidR="009B477B">
        <w:t xml:space="preserve"> </w:t>
      </w:r>
      <w:r w:rsidR="009B477B">
        <w:fldChar w:fldCharType="begin"/>
      </w:r>
      <w:r w:rsidR="009B477B">
        <w:instrText xml:space="preserve"> REF _Ref514051697 \h </w:instrText>
      </w:r>
      <w:r w:rsidR="009B477B">
        <w:fldChar w:fldCharType="separate"/>
      </w:r>
      <w:r w:rsidR="00401B75" w:rsidRPr="004539AC">
        <w:t>PONUDBA</w:t>
      </w:r>
      <w:r w:rsidR="009B477B">
        <w:fldChar w:fldCharType="end"/>
      </w:r>
      <w:r>
        <w:t xml:space="preserve"> v .pdf datoteki, ki bo dostopen na javnem odpiranju ponudb. </w:t>
      </w:r>
    </w:p>
    <w:p w14:paraId="2013FABD" w14:textId="77777777" w:rsidR="00261820" w:rsidRPr="004539AC" w:rsidRDefault="00261820" w:rsidP="0016734F">
      <w:pPr>
        <w:pStyle w:val="3AG"/>
        <w:rPr>
          <w:rFonts w:cs="Arial"/>
        </w:rPr>
      </w:pPr>
      <w:r w:rsidRPr="004539AC">
        <w:rPr>
          <w:rFonts w:cs="Arial"/>
        </w:rPr>
        <w:t>sestavine ponudbe, v primeru skupnega nastopa</w:t>
      </w:r>
    </w:p>
    <w:p w14:paraId="3986E998" w14:textId="0BD5F154" w:rsidR="00261820" w:rsidRPr="004539AC" w:rsidRDefault="00261820" w:rsidP="0016734F">
      <w:r w:rsidRPr="004539AC">
        <w:t xml:space="preserve">Ponudniki morajo predložiti podpisan </w:t>
      </w:r>
      <w:r w:rsidRPr="004539AC">
        <w:rPr>
          <w:b/>
          <w:bCs/>
        </w:rPr>
        <w:t>Akt o skupnem nastopanju pri izvedbi javnega naročila</w:t>
      </w:r>
      <w:r w:rsidRPr="004539AC">
        <w:t xml:space="preserve">, če </w:t>
      </w:r>
      <w:r>
        <w:t>ponudniki</w:t>
      </w:r>
      <w:r w:rsidRPr="004539AC">
        <w:t xml:space="preserve"> nastopajo v skupni ponudbi (pripravijo </w:t>
      </w:r>
      <w:r>
        <w:t>ponudniki</w:t>
      </w:r>
      <w:r w:rsidRPr="004539AC">
        <w:t xml:space="preserve"> sami ob upoštevanju zahtev iz točke</w:t>
      </w:r>
      <w:r>
        <w:t xml:space="preserve"> </w:t>
      </w:r>
      <w:r w:rsidR="00183203">
        <w:fldChar w:fldCharType="begin"/>
      </w:r>
      <w:r>
        <w:instrText xml:space="preserve"> REF _Ref448071411 \r \h </w:instrText>
      </w:r>
      <w:r w:rsidR="00183203">
        <w:fldChar w:fldCharType="separate"/>
      </w:r>
      <w:r w:rsidR="00401B75">
        <w:t>B.01.2</w:t>
      </w:r>
      <w:r w:rsidR="00183203">
        <w:fldChar w:fldCharType="end"/>
      </w:r>
      <w:r>
        <w:t xml:space="preserve"> </w:t>
      </w:r>
      <w:r w:rsidR="00183203">
        <w:fldChar w:fldCharType="begin"/>
      </w:r>
      <w:r>
        <w:instrText xml:space="preserve"> REF _Ref448071413 \h </w:instrText>
      </w:r>
      <w:r w:rsidR="00183203">
        <w:fldChar w:fldCharType="separate"/>
      </w:r>
      <w:r w:rsidR="00401B75" w:rsidRPr="004539AC">
        <w:t>Skupna ponudba</w:t>
      </w:r>
      <w:r w:rsidR="00183203">
        <w:fldChar w:fldCharType="end"/>
      </w:r>
      <w:r w:rsidRPr="004539AC">
        <w:t>).</w:t>
      </w:r>
    </w:p>
    <w:p w14:paraId="07BC4A42" w14:textId="77777777" w:rsidR="00261820" w:rsidRPr="004539AC" w:rsidRDefault="00261820" w:rsidP="0016734F">
      <w:r w:rsidRPr="004539AC">
        <w:t xml:space="preserve">V primeru </w:t>
      </w:r>
      <w:r w:rsidRPr="004539AC">
        <w:rPr>
          <w:b/>
          <w:bCs/>
        </w:rPr>
        <w:t>skupne ponudbe</w:t>
      </w:r>
      <w:r w:rsidRPr="004539AC">
        <w:t xml:space="preserve"> je potrebno k ponudbi poleg akta o skupnem nastopu in drugih dokumentov, ki so obvezna sestavina ponudbe, predložiti za vsakega od izvajalcev v skupnem nastopu posebej naslednje dokumente:</w:t>
      </w:r>
    </w:p>
    <w:p w14:paraId="5D7977E1" w14:textId="23179865" w:rsidR="00261820" w:rsidRPr="007A7522" w:rsidRDefault="001D5EF5" w:rsidP="0016734F">
      <w:pPr>
        <w:pStyle w:val="Navaden-alineje"/>
      </w:pPr>
      <w:r>
        <w:t>ESPD obrazec za vsakega ponudnika</w:t>
      </w:r>
    </w:p>
    <w:p w14:paraId="3EA4DD40" w14:textId="77777777" w:rsidR="00261820" w:rsidRPr="004539AC" w:rsidRDefault="00261820" w:rsidP="00530E6E">
      <w:r w:rsidRPr="004539AC">
        <w:t>Vse ostale obrazce razpisne dokumentacije podpiše glavni ponudnik tudi v imenu in po pooblastilu ostalih ponudnikov v skupni ponudbi. Šteje se, da ostali ponudniki v skupni ponudbi izpolnjujejo pogoje iz izjav, ki jih v imenu vseh podpiše glavni ponudnik.</w:t>
      </w:r>
    </w:p>
    <w:p w14:paraId="55C8A69B" w14:textId="77777777" w:rsidR="00261820" w:rsidRPr="004539AC" w:rsidRDefault="00261820" w:rsidP="0016734F">
      <w:pPr>
        <w:pStyle w:val="3AG"/>
        <w:rPr>
          <w:rFonts w:cs="Arial"/>
        </w:rPr>
      </w:pPr>
      <w:r w:rsidRPr="004539AC">
        <w:rPr>
          <w:rFonts w:cs="Arial"/>
        </w:rPr>
        <w:t>udeležba podizvajalcev</w:t>
      </w:r>
    </w:p>
    <w:p w14:paraId="0DAC77A8" w14:textId="6ABA8A13" w:rsidR="00261820" w:rsidRPr="004539AC" w:rsidRDefault="00261820" w:rsidP="0016734F">
      <w:r>
        <w:t xml:space="preserve">Ponudniki morajo </w:t>
      </w:r>
      <w:r w:rsidR="001D5EF5">
        <w:t xml:space="preserve">v ESPD obrazcu jasno označiti in navesti, </w:t>
      </w:r>
      <w:r>
        <w:t xml:space="preserve">ali nastopajo s podizvajalci ali ne. </w:t>
      </w:r>
    </w:p>
    <w:p w14:paraId="2C77185D" w14:textId="77777777" w:rsidR="00261820" w:rsidRPr="004539AC" w:rsidRDefault="00261820" w:rsidP="0016734F">
      <w:r w:rsidRPr="004539AC">
        <w:t>V kolikor ponudnik nastopa s podizvajalci, mora ponudbi poleg ostalih obveznih sestavin predložiti še naslednje dokumente za vsakega podizvajalca:</w:t>
      </w:r>
    </w:p>
    <w:p w14:paraId="5CCCD6F5" w14:textId="6C47FAA4" w:rsidR="00055CA3" w:rsidRDefault="00261820" w:rsidP="00055CA3">
      <w:pPr>
        <w:pStyle w:val="Navaden-alineje"/>
        <w:ind w:left="567"/>
      </w:pPr>
      <w:r>
        <w:rPr>
          <w:lang w:eastAsia="en-US"/>
        </w:rPr>
        <w:t>z</w:t>
      </w:r>
      <w:r w:rsidRPr="008E3223">
        <w:rPr>
          <w:lang w:eastAsia="en-US"/>
        </w:rPr>
        <w:t>ahtevo podizvajalca za neposredno pla</w:t>
      </w:r>
      <w:r>
        <w:rPr>
          <w:lang w:eastAsia="en-US"/>
        </w:rPr>
        <w:t>č</w:t>
      </w:r>
      <w:r w:rsidRPr="008E3223">
        <w:rPr>
          <w:lang w:eastAsia="en-US"/>
        </w:rPr>
        <w:t xml:space="preserve">ilo, </w:t>
      </w:r>
      <w:r>
        <w:rPr>
          <w:lang w:eastAsia="en-US"/>
        </w:rPr>
        <w:t>č</w:t>
      </w:r>
      <w:r w:rsidRPr="008E3223">
        <w:rPr>
          <w:lang w:eastAsia="en-US"/>
        </w:rPr>
        <w:t>e podizvajalec to zahteva</w:t>
      </w:r>
      <w:r>
        <w:rPr>
          <w:lang w:eastAsia="en-US"/>
        </w:rPr>
        <w:t xml:space="preserve"> oziroma izjavo, da tega ne zahteva (obrazec</w:t>
      </w:r>
      <w:r w:rsidR="00055CA3">
        <w:rPr>
          <w:lang w:eastAsia="en-US"/>
        </w:rPr>
        <w:t xml:space="preserve"> </w:t>
      </w:r>
      <w:r w:rsidR="00055CA3">
        <w:fldChar w:fldCharType="begin"/>
      </w:r>
      <w:r w:rsidR="00055CA3">
        <w:instrText xml:space="preserve"> REF _Ref33695366 \r \h </w:instrText>
      </w:r>
      <w:r w:rsidR="00055CA3">
        <w:fldChar w:fldCharType="separate"/>
      </w:r>
      <w:r w:rsidR="00401B75">
        <w:t>C.03</w:t>
      </w:r>
      <w:r w:rsidR="00055CA3">
        <w:fldChar w:fldCharType="end"/>
      </w:r>
      <w:r w:rsidR="00055CA3">
        <w:t xml:space="preserve"> </w:t>
      </w:r>
      <w:r w:rsidR="00055CA3">
        <w:fldChar w:fldCharType="begin"/>
      </w:r>
      <w:r w:rsidR="00055CA3">
        <w:instrText xml:space="preserve"> REF _Ref33695369 \h </w:instrText>
      </w:r>
      <w:r w:rsidR="00055CA3">
        <w:fldChar w:fldCharType="separate"/>
      </w:r>
      <w:r w:rsidR="00401B75">
        <w:t>I</w:t>
      </w:r>
      <w:r w:rsidR="00401B75" w:rsidRPr="004539AC">
        <w:t>ZJAVA PODIZVAJALCA</w:t>
      </w:r>
      <w:r w:rsidR="00055CA3">
        <w:fldChar w:fldCharType="end"/>
      </w:r>
      <w:r w:rsidR="00055CA3">
        <w:t>)</w:t>
      </w:r>
    </w:p>
    <w:p w14:paraId="41AF5454" w14:textId="17A37834" w:rsidR="00261820" w:rsidRPr="004539AC" w:rsidRDefault="00261820" w:rsidP="00055CA3">
      <w:pPr>
        <w:pStyle w:val="Navaden-alineje"/>
        <w:ind w:left="567"/>
      </w:pPr>
      <w:r>
        <w:rPr>
          <w:lang w:eastAsia="en-US"/>
        </w:rPr>
        <w:lastRenderedPageBreak/>
        <w:t>s</w:t>
      </w:r>
      <w:r w:rsidRPr="008E3223">
        <w:rPr>
          <w:lang w:eastAsia="en-US"/>
        </w:rPr>
        <w:t>oglasje podizvajalca, na podlagi katerega naročnik namesto glavnega izvajalca poravna podizvajalčevo terjatev do glavnega izvajalca, če podizvajalec zahteva neposredno plačilo</w:t>
      </w:r>
      <w:r>
        <w:rPr>
          <w:lang w:eastAsia="en-US"/>
        </w:rPr>
        <w:t xml:space="preserve"> (</w:t>
      </w:r>
      <w:r w:rsidR="00055CA3">
        <w:fldChar w:fldCharType="begin"/>
      </w:r>
      <w:r w:rsidR="00055CA3">
        <w:instrText xml:space="preserve"> REF _Ref33695366 \r \h </w:instrText>
      </w:r>
      <w:r w:rsidR="00055CA3">
        <w:fldChar w:fldCharType="separate"/>
      </w:r>
      <w:r w:rsidR="00401B75">
        <w:t>C.03</w:t>
      </w:r>
      <w:r w:rsidR="00055CA3">
        <w:fldChar w:fldCharType="end"/>
      </w:r>
      <w:r w:rsidR="00055CA3">
        <w:t xml:space="preserve"> </w:t>
      </w:r>
      <w:r w:rsidR="00055CA3">
        <w:fldChar w:fldCharType="begin"/>
      </w:r>
      <w:r w:rsidR="00055CA3">
        <w:instrText xml:space="preserve"> REF _Ref33695369 \h </w:instrText>
      </w:r>
      <w:r w:rsidR="00055CA3">
        <w:fldChar w:fldCharType="separate"/>
      </w:r>
      <w:r w:rsidR="00401B75">
        <w:t>I</w:t>
      </w:r>
      <w:r w:rsidR="00401B75" w:rsidRPr="004539AC">
        <w:t>ZJAVA PODIZVAJALCA</w:t>
      </w:r>
      <w:r w:rsidR="00055CA3">
        <w:fldChar w:fldCharType="end"/>
      </w:r>
      <w:r w:rsidR="00055CA3">
        <w:t>)</w:t>
      </w:r>
    </w:p>
    <w:p w14:paraId="7E42E165" w14:textId="5B77CB49" w:rsidR="00261820" w:rsidRPr="004539AC" w:rsidRDefault="00261820" w:rsidP="00D364E4">
      <w:pPr>
        <w:pStyle w:val="3AG"/>
        <w:rPr>
          <w:rFonts w:cs="Arial"/>
        </w:rPr>
      </w:pPr>
      <w:bookmarkStart w:id="74" w:name="_Ref418604538"/>
      <w:bookmarkStart w:id="75" w:name="_Ref420402565"/>
      <w:r>
        <w:rPr>
          <w:rFonts w:cs="Arial"/>
        </w:rPr>
        <w:t>Razlogi za izključitev</w:t>
      </w:r>
      <w:bookmarkEnd w:id="74"/>
      <w:bookmarkEnd w:id="75"/>
    </w:p>
    <w:p w14:paraId="66CDD973" w14:textId="77777777" w:rsidR="00261820" w:rsidRPr="004539AC" w:rsidRDefault="00261820" w:rsidP="00C91E47">
      <w:pPr>
        <w:pStyle w:val="ListParagraph"/>
        <w:numPr>
          <w:ilvl w:val="0"/>
          <w:numId w:val="10"/>
        </w:numPr>
        <w:ind w:left="1418" w:hanging="1058"/>
        <w:rPr>
          <w:lang w:eastAsia="en-US"/>
        </w:rPr>
      </w:pPr>
      <w:r w:rsidRPr="00F10F33">
        <w:t>Naro</w:t>
      </w:r>
      <w:r>
        <w:t>č</w:t>
      </w:r>
      <w:r w:rsidRPr="00F10F33">
        <w:t>nik bo iz sodelovanja v postopku javnega naro</w:t>
      </w:r>
      <w:r>
        <w:t>č</w:t>
      </w:r>
      <w:r w:rsidRPr="00F10F33">
        <w:t>anja izklju</w:t>
      </w:r>
      <w:r>
        <w:t>č</w:t>
      </w:r>
      <w:r w:rsidRPr="00F10F33">
        <w:t xml:space="preserve">il ponudnika, </w:t>
      </w:r>
      <w:r>
        <w:t>č</w:t>
      </w:r>
      <w:r w:rsidRPr="00F10F33">
        <w:t xml:space="preserve">e bo pri preverjanju v skladu s 77., 79. in 80. </w:t>
      </w:r>
      <w:r>
        <w:t>č</w:t>
      </w:r>
      <w:r w:rsidRPr="00F10F33">
        <w:t>lenom ZJN-3 ugotovil ali je druga</w:t>
      </w:r>
      <w:r>
        <w:t>č</w:t>
      </w:r>
      <w:r w:rsidRPr="00F10F33">
        <w:t xml:space="preserve">e seznanjen, da je bila ponudniku ali osebi, ki je </w:t>
      </w:r>
      <w:r>
        <w:t>č</w:t>
      </w:r>
      <w:r w:rsidRPr="00F10F33">
        <w:t>lanica upravnega, vodstvenega ali nadzornega organa tega gospodarskega subjekta ali ki ima pooblastila za njegovo zastopanje ali odlo</w:t>
      </w:r>
      <w:r>
        <w:t>č</w:t>
      </w:r>
      <w:r w:rsidRPr="00F10F33">
        <w:t>anje ali nadzor v njem, izre</w:t>
      </w:r>
      <w:r>
        <w:t>č</w:t>
      </w:r>
      <w:r w:rsidRPr="00F10F33">
        <w:t>ena pravnomo</w:t>
      </w:r>
      <w:r>
        <w:t>č</w:t>
      </w:r>
      <w:r w:rsidRPr="00F10F33">
        <w:t xml:space="preserve">na sodba, ki ima elemente kaznivih dejanj, ki so opredeljena v Kazenskem zakoniku </w:t>
      </w:r>
      <w:r>
        <w:t xml:space="preserve"> in našteta v prvem odstavku 75. člena ZJN-3</w:t>
      </w:r>
    </w:p>
    <w:p w14:paraId="021BF110" w14:textId="5AEE7CDB" w:rsidR="00261820" w:rsidRDefault="00261820" w:rsidP="00114002">
      <w:pPr>
        <w:pStyle w:val="ListParagraph"/>
        <w:ind w:left="1418"/>
        <w:rPr>
          <w:lang w:eastAsia="en-US"/>
        </w:rPr>
      </w:pPr>
      <w:r w:rsidRPr="002C08BF">
        <w:rPr>
          <w:b/>
          <w:lang w:eastAsia="en-US"/>
        </w:rPr>
        <w:t>DOKAZILO</w:t>
      </w:r>
      <w:r w:rsidRPr="002C08BF">
        <w:rPr>
          <w:lang w:eastAsia="en-US"/>
        </w:rPr>
        <w:t>:</w:t>
      </w:r>
      <w:r>
        <w:rPr>
          <w:lang w:eastAsia="en-US"/>
        </w:rPr>
        <w:t xml:space="preserve"> </w:t>
      </w:r>
      <w:r w:rsidR="000A2D51">
        <w:rPr>
          <w:lang w:eastAsia="en-US"/>
        </w:rPr>
        <w:t>ESPD</w:t>
      </w:r>
      <w:r>
        <w:rPr>
          <w:lang w:eastAsia="en-US"/>
        </w:rPr>
        <w:t xml:space="preserve"> </w:t>
      </w:r>
    </w:p>
    <w:p w14:paraId="04FBB5F4" w14:textId="77777777" w:rsidR="00261820" w:rsidRPr="004539AC" w:rsidRDefault="00261820" w:rsidP="00114002">
      <w:pPr>
        <w:pStyle w:val="ListParagraph"/>
        <w:ind w:left="1418"/>
        <w:rPr>
          <w:lang w:eastAsia="en-US"/>
        </w:rPr>
      </w:pPr>
      <w:r w:rsidRPr="004A5944">
        <w:rPr>
          <w:lang w:eastAsia="en-US"/>
        </w:rPr>
        <w:t>Pogoj morajo izpolnjevati vsi ponudniki</w:t>
      </w:r>
      <w:r w:rsidR="003730C7">
        <w:rPr>
          <w:lang w:eastAsia="en-US"/>
        </w:rPr>
        <w:t>,</w:t>
      </w:r>
      <w:r w:rsidRPr="004A5944">
        <w:rPr>
          <w:lang w:eastAsia="en-US"/>
        </w:rPr>
        <w:t xml:space="preserve"> podizvajalci</w:t>
      </w:r>
      <w:r w:rsidR="003730C7">
        <w:rPr>
          <w:lang w:eastAsia="en-US"/>
        </w:rPr>
        <w:t xml:space="preserve"> in </w:t>
      </w:r>
      <w:r w:rsidR="003730C7" w:rsidRPr="003730C7">
        <w:rPr>
          <w:lang w:eastAsia="en-US"/>
        </w:rPr>
        <w:t>subjekti, katerih zmogljivosti uporablja gospodarski subjekt</w:t>
      </w:r>
      <w:r w:rsidRPr="004A5944">
        <w:rPr>
          <w:lang w:eastAsia="en-US"/>
        </w:rPr>
        <w:t>.</w:t>
      </w:r>
    </w:p>
    <w:p w14:paraId="477FFB87" w14:textId="77777777" w:rsidR="00261820" w:rsidRPr="004539AC" w:rsidRDefault="00261820" w:rsidP="00C91E47">
      <w:pPr>
        <w:pStyle w:val="ListParagraph"/>
        <w:numPr>
          <w:ilvl w:val="0"/>
          <w:numId w:val="10"/>
        </w:numPr>
        <w:ind w:left="1418" w:hanging="1058"/>
        <w:rPr>
          <w:lang w:eastAsia="en-US"/>
        </w:rPr>
      </w:pPr>
      <w:r w:rsidRPr="00F10F33">
        <w:t>Naro</w:t>
      </w:r>
      <w:r>
        <w:t>č</w:t>
      </w:r>
      <w:r w:rsidRPr="00F10F33">
        <w:t>nik bo iz sodelovanja v postopku javnega naro</w:t>
      </w:r>
      <w:r>
        <w:t>č</w:t>
      </w:r>
      <w:r w:rsidRPr="00F10F33">
        <w:t>anja izklju</w:t>
      </w:r>
      <w:r>
        <w:t>č</w:t>
      </w:r>
      <w:r w:rsidRPr="00F10F33">
        <w:t xml:space="preserve">il ponudnika, </w:t>
      </w:r>
      <w:r>
        <w:t>č</w:t>
      </w:r>
      <w:r w:rsidRPr="00F10F33">
        <w:t xml:space="preserve">e bo pri preverjanju v skladu s 77., 79. in 80. </w:t>
      </w:r>
      <w:r>
        <w:t>č</w:t>
      </w:r>
      <w:r w:rsidRPr="00F10F33">
        <w:t>lenom ZJN-3 ugotovil, da ponudnik ne izpolnjuje obveznih dajatev in drugih denarnih nedav</w:t>
      </w:r>
      <w:r>
        <w:t>č</w:t>
      </w:r>
      <w:r w:rsidRPr="00F10F33">
        <w:t>nih obveznosti v skladu z zakonom, ki ureja finan</w:t>
      </w:r>
      <w:r>
        <w:t>č</w:t>
      </w:r>
      <w:r w:rsidRPr="00F10F33">
        <w:t>no upravo, ki jih pobira dav</w:t>
      </w:r>
      <w:r>
        <w:t>č</w:t>
      </w:r>
      <w:r w:rsidRPr="00F10F33">
        <w:t>ni organ v skladu s predpisi države, v kateri ima sedež, ali predpisi države naro</w:t>
      </w:r>
      <w:r>
        <w:t>č</w:t>
      </w:r>
      <w:r w:rsidRPr="00F10F33">
        <w:t xml:space="preserve">nika, </w:t>
      </w:r>
      <w:r>
        <w:t>č</w:t>
      </w:r>
      <w:r w:rsidRPr="00F10F33">
        <w:t>e vrednost teh nepla</w:t>
      </w:r>
      <w:r>
        <w:t>č</w:t>
      </w:r>
      <w:r w:rsidRPr="00F10F33">
        <w:t>anih zapadlih obveznosti na dan oddaje ponudbe ali prijave znaša 50 eurov ali ve</w:t>
      </w:r>
      <w:r>
        <w:t>č</w:t>
      </w:r>
      <w:r w:rsidRPr="00F10F33">
        <w:t xml:space="preserve">. Šteje se, da ponudnik ne izpolnjuje obveznosti iz prejšnjega stavka tudi, </w:t>
      </w:r>
      <w:r>
        <w:t>č</w:t>
      </w:r>
      <w:r w:rsidRPr="00F10F33">
        <w:t>e na dan oddaje ponudbe ni imel predloženih vseh obra</w:t>
      </w:r>
      <w:r>
        <w:t>č</w:t>
      </w:r>
      <w:r w:rsidRPr="00F10F33">
        <w:t>unov dav</w:t>
      </w:r>
      <w:r>
        <w:t>č</w:t>
      </w:r>
      <w:r w:rsidRPr="00F10F33">
        <w:t>nih odtegljajev za dohodke iz delovnega razmerja za obdobje zadnjih petih let do dne oddaje ponudbe.</w:t>
      </w:r>
    </w:p>
    <w:p w14:paraId="13E1491F" w14:textId="77777777" w:rsidR="00261820" w:rsidRDefault="00261820" w:rsidP="00053152">
      <w:pPr>
        <w:pStyle w:val="ListParagraph"/>
        <w:ind w:left="1416"/>
        <w:rPr>
          <w:lang w:eastAsia="en-US"/>
        </w:rPr>
      </w:pPr>
      <w:r w:rsidRPr="00C22728">
        <w:rPr>
          <w:b/>
          <w:lang w:eastAsia="en-US"/>
        </w:rPr>
        <w:t>DOKAZILO</w:t>
      </w:r>
      <w:r w:rsidRPr="00C22728">
        <w:rPr>
          <w:lang w:eastAsia="en-US"/>
        </w:rPr>
        <w:t xml:space="preserve">: </w:t>
      </w:r>
      <w:r w:rsidR="000A2D51">
        <w:rPr>
          <w:lang w:eastAsia="en-US"/>
        </w:rPr>
        <w:t>ESPD</w:t>
      </w:r>
    </w:p>
    <w:p w14:paraId="44BEE1B5" w14:textId="77777777" w:rsidR="00261820" w:rsidRPr="004539AC" w:rsidRDefault="003730C7" w:rsidP="00053152">
      <w:pPr>
        <w:pStyle w:val="ListParagraph"/>
        <w:ind w:left="1416"/>
        <w:rPr>
          <w:lang w:eastAsia="en-US"/>
        </w:rPr>
      </w:pPr>
      <w:r w:rsidRPr="003730C7">
        <w:rPr>
          <w:lang w:eastAsia="en-US"/>
        </w:rPr>
        <w:t>Pogoj morajo izpolnjevati vsi ponudniki, podizvajalci in subjekti, katerih zmogljivosti uporablja gospodarski subjekt.</w:t>
      </w:r>
    </w:p>
    <w:p w14:paraId="69E5C67A" w14:textId="77777777" w:rsidR="00261820" w:rsidRPr="004539AC" w:rsidRDefault="00261820" w:rsidP="00C91E47">
      <w:pPr>
        <w:pStyle w:val="ListParagraph"/>
        <w:numPr>
          <w:ilvl w:val="0"/>
          <w:numId w:val="10"/>
        </w:numPr>
        <w:ind w:left="1418" w:hanging="1058"/>
        <w:rPr>
          <w:lang w:eastAsia="en-US"/>
        </w:rPr>
      </w:pPr>
      <w:r w:rsidRPr="00F10F33">
        <w:t>Naro</w:t>
      </w:r>
      <w:r>
        <w:t>č</w:t>
      </w:r>
      <w:r w:rsidRPr="00F10F33">
        <w:t>nik bo iz postopka javnega naro</w:t>
      </w:r>
      <w:r>
        <w:t>č</w:t>
      </w:r>
      <w:r w:rsidRPr="00F10F33">
        <w:t>anja izklju</w:t>
      </w:r>
      <w:r>
        <w:t>č</w:t>
      </w:r>
      <w:r w:rsidRPr="00F10F33">
        <w:t xml:space="preserve">il ponudnika, </w:t>
      </w:r>
      <w:r>
        <w:t>č</w:t>
      </w:r>
      <w:r w:rsidRPr="00F10F33">
        <w:t>e je ta na dan, ko pote</w:t>
      </w:r>
      <w:r>
        <w:t>č</w:t>
      </w:r>
      <w:r w:rsidRPr="00F10F33">
        <w:t>e rok za oddajo ponudb, izlo</w:t>
      </w:r>
      <w:r>
        <w:t>č</w:t>
      </w:r>
      <w:r w:rsidRPr="00F10F33">
        <w:t>en iz postopkov oddaje javnih naro</w:t>
      </w:r>
      <w:r>
        <w:t>č</w:t>
      </w:r>
      <w:r w:rsidRPr="00F10F33">
        <w:t>il zaradi uvrstitve v evidenco gospodarskih subjektov z negativnimi referencami.</w:t>
      </w:r>
    </w:p>
    <w:p w14:paraId="2EFC1B7A" w14:textId="77777777" w:rsidR="00261820" w:rsidRDefault="00261820" w:rsidP="00053152">
      <w:pPr>
        <w:pStyle w:val="ListParagraph"/>
        <w:ind w:left="1418"/>
        <w:rPr>
          <w:lang w:eastAsia="en-US"/>
        </w:rPr>
      </w:pPr>
      <w:r w:rsidRPr="002C08BF">
        <w:rPr>
          <w:b/>
          <w:lang w:eastAsia="en-US"/>
        </w:rPr>
        <w:t>DOKAZILO:</w:t>
      </w:r>
      <w:r w:rsidRPr="00C47903">
        <w:t xml:space="preserve"> </w:t>
      </w:r>
      <w:r w:rsidR="000A2D51">
        <w:rPr>
          <w:lang w:eastAsia="en-US"/>
        </w:rPr>
        <w:t>ESPD</w:t>
      </w:r>
    </w:p>
    <w:p w14:paraId="18B6D30A" w14:textId="77777777" w:rsidR="00261820" w:rsidRPr="004A5944" w:rsidRDefault="003730C7" w:rsidP="00053152">
      <w:pPr>
        <w:pStyle w:val="ListParagraph"/>
        <w:ind w:left="1418"/>
        <w:rPr>
          <w:lang w:eastAsia="en-US"/>
        </w:rPr>
      </w:pPr>
      <w:r w:rsidRPr="003730C7">
        <w:rPr>
          <w:lang w:eastAsia="en-US"/>
        </w:rPr>
        <w:t>Pogoj morajo izpolnjevati vsi ponudniki, podizvajalci in subjekti, katerih zmogljivosti uporablja gospodarski subjekt.</w:t>
      </w:r>
    </w:p>
    <w:p w14:paraId="38CAF78E" w14:textId="5B69366E" w:rsidR="00261820" w:rsidRPr="004539AC" w:rsidRDefault="00F86B3A" w:rsidP="00C91E47">
      <w:pPr>
        <w:pStyle w:val="ListParagraph"/>
        <w:numPr>
          <w:ilvl w:val="0"/>
          <w:numId w:val="10"/>
        </w:numPr>
        <w:ind w:left="1418" w:hanging="1058"/>
        <w:rPr>
          <w:lang w:eastAsia="en-US"/>
        </w:rPr>
      </w:pPr>
      <w:r w:rsidRPr="00F86B3A">
        <w:rPr>
          <w:lang w:eastAsia="en-US"/>
        </w:rPr>
        <w:t>Naročnik bo iz postopka javnega naročanja izključil gospodarski subjekt, če je zanj v zadnjih treh letih pred potekom roka za oddajo ponudb pristojni organ Republike Slovenije ali druge države članice ali tretje države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D87E304" w14:textId="77777777" w:rsidR="00261820" w:rsidRDefault="00261820" w:rsidP="002264BE">
      <w:pPr>
        <w:pStyle w:val="ListParagraph"/>
        <w:ind w:left="1418"/>
        <w:rPr>
          <w:lang w:eastAsia="en-US"/>
        </w:rPr>
      </w:pPr>
      <w:r w:rsidRPr="002C08BF">
        <w:rPr>
          <w:b/>
          <w:lang w:eastAsia="en-US"/>
        </w:rPr>
        <w:lastRenderedPageBreak/>
        <w:t>DOKAZILO</w:t>
      </w:r>
      <w:r w:rsidRPr="002C08BF">
        <w:rPr>
          <w:lang w:eastAsia="en-US"/>
        </w:rPr>
        <w:t xml:space="preserve">: </w:t>
      </w:r>
      <w:r w:rsidR="000A2D51">
        <w:rPr>
          <w:lang w:eastAsia="en-US"/>
        </w:rPr>
        <w:t>ESPD</w:t>
      </w:r>
    </w:p>
    <w:p w14:paraId="411D07E4" w14:textId="77777777" w:rsidR="00261820" w:rsidRPr="004539AC" w:rsidRDefault="003730C7" w:rsidP="002264BE">
      <w:pPr>
        <w:pStyle w:val="ListParagraph"/>
        <w:ind w:left="1418"/>
        <w:rPr>
          <w:lang w:eastAsia="en-US"/>
        </w:rPr>
      </w:pPr>
      <w:r w:rsidRPr="003730C7">
        <w:rPr>
          <w:lang w:eastAsia="en-US"/>
        </w:rPr>
        <w:t>Pogoj morajo izpolnjevati vsi ponudniki, podizvajalci in subjekti, katerih zmogljivosti uporablja gospodarski subjekt.</w:t>
      </w:r>
    </w:p>
    <w:p w14:paraId="11C47DD6" w14:textId="77777777" w:rsidR="00261820" w:rsidRDefault="00261820" w:rsidP="00C91E47">
      <w:pPr>
        <w:pStyle w:val="ListParagraph"/>
        <w:numPr>
          <w:ilvl w:val="0"/>
          <w:numId w:val="10"/>
        </w:numPr>
        <w:ind w:left="1418" w:hanging="1058"/>
        <w:rPr>
          <w:lang w:eastAsia="en-US"/>
        </w:rPr>
      </w:pPr>
      <w:r>
        <w:rPr>
          <w:lang w:eastAsia="en-US"/>
        </w:rPr>
        <w:t>Naročnik bo iz sodelovanja v postopku javnega naročanja izključi gospodarski subjekt:</w:t>
      </w:r>
    </w:p>
    <w:p w14:paraId="3A1C4393" w14:textId="77777777" w:rsidR="00261820" w:rsidRDefault="00261820" w:rsidP="00820059">
      <w:pPr>
        <w:pStyle w:val="Navaden-alineje"/>
        <w:rPr>
          <w:lang w:eastAsia="en-US"/>
        </w:rPr>
      </w:pPr>
      <w:r>
        <w:rPr>
          <w:lang w:eastAsia="en-US"/>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752F7CF" w14:textId="77777777" w:rsidR="00261820" w:rsidRDefault="00261820" w:rsidP="00820059">
      <w:pPr>
        <w:pStyle w:val="Navaden-alineje"/>
        <w:rPr>
          <w:lang w:eastAsia="en-US"/>
        </w:rPr>
      </w:pPr>
      <w:r>
        <w:rPr>
          <w:lang w:eastAsia="en-US"/>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74F9A2F4" w14:textId="77777777" w:rsidR="00261820" w:rsidRDefault="00261820" w:rsidP="00820059">
      <w:pPr>
        <w:pStyle w:val="ListParagraph"/>
        <w:ind w:left="1418"/>
        <w:rPr>
          <w:lang w:eastAsia="en-US"/>
        </w:rPr>
      </w:pPr>
      <w:r w:rsidRPr="002C08BF">
        <w:rPr>
          <w:b/>
          <w:lang w:eastAsia="en-US"/>
        </w:rPr>
        <w:t>DOKAZILO</w:t>
      </w:r>
      <w:r w:rsidRPr="002C08BF">
        <w:rPr>
          <w:lang w:eastAsia="en-US"/>
        </w:rPr>
        <w:t>:</w:t>
      </w:r>
      <w:r w:rsidRPr="00C47903">
        <w:t xml:space="preserve"> </w:t>
      </w:r>
      <w:r w:rsidR="000A2D51">
        <w:rPr>
          <w:lang w:eastAsia="en-US"/>
        </w:rPr>
        <w:t>ESPD</w:t>
      </w:r>
    </w:p>
    <w:p w14:paraId="27ED53EB" w14:textId="77777777" w:rsidR="00261820" w:rsidRPr="004539AC" w:rsidRDefault="003730C7" w:rsidP="00820059">
      <w:pPr>
        <w:pStyle w:val="ListParagraph"/>
        <w:ind w:left="1418"/>
        <w:rPr>
          <w:lang w:eastAsia="en-US"/>
        </w:rPr>
      </w:pPr>
      <w:r w:rsidRPr="003730C7">
        <w:rPr>
          <w:lang w:eastAsia="en-US"/>
        </w:rPr>
        <w:t>Pogoj morajo izpolnjevati vsi ponudniki, podizvajalci in subjekti, katerih zmogljivosti uporablja gospodarski subjekt.</w:t>
      </w:r>
    </w:p>
    <w:p w14:paraId="21D35CF9" w14:textId="77777777" w:rsidR="00261820" w:rsidRDefault="00261820" w:rsidP="009549BC">
      <w:pPr>
        <w:pStyle w:val="3AG"/>
      </w:pPr>
      <w:bookmarkStart w:id="76" w:name="_Ref495316547"/>
      <w:r>
        <w:t>Ekonomska sposobnost</w:t>
      </w:r>
      <w:bookmarkEnd w:id="76"/>
    </w:p>
    <w:p w14:paraId="44A28AFB" w14:textId="77777777" w:rsidR="00261820" w:rsidRDefault="000A2D51" w:rsidP="00C91E47">
      <w:pPr>
        <w:pStyle w:val="ListParagraph"/>
        <w:numPr>
          <w:ilvl w:val="0"/>
          <w:numId w:val="10"/>
        </w:numPr>
        <w:ind w:left="1418" w:hanging="1058"/>
        <w:rPr>
          <w:lang w:eastAsia="en-US"/>
        </w:rPr>
      </w:pPr>
      <w:r>
        <w:rPr>
          <w:lang w:eastAsia="en-US"/>
        </w:rPr>
        <w:t>Gospodarski subjekt</w:t>
      </w:r>
      <w:r w:rsidR="00261820" w:rsidRPr="009549BC">
        <w:rPr>
          <w:lang w:eastAsia="en-US"/>
        </w:rPr>
        <w:t xml:space="preserve"> mora izkazati, da v obdobju 6 mesecev pred rokom za oddajo ponudb ni imel blokiranega nobenega transakcijskega računa, ki jih ima odprte pri izvajalcih plačilnega prometa.</w:t>
      </w:r>
    </w:p>
    <w:p w14:paraId="2ABAA6D0" w14:textId="77777777" w:rsidR="00261820" w:rsidRDefault="00261820" w:rsidP="009549BC">
      <w:pPr>
        <w:pStyle w:val="ListParagraph"/>
        <w:ind w:left="1418"/>
        <w:rPr>
          <w:lang w:eastAsia="en-US"/>
        </w:rPr>
      </w:pPr>
      <w:r w:rsidRPr="009549BC">
        <w:rPr>
          <w:b/>
          <w:lang w:eastAsia="en-US"/>
        </w:rPr>
        <w:t>DOKAZILO</w:t>
      </w:r>
      <w:r w:rsidRPr="009549BC">
        <w:rPr>
          <w:lang w:eastAsia="en-US"/>
        </w:rPr>
        <w:t xml:space="preserve">: </w:t>
      </w:r>
      <w:r w:rsidR="000A2D51">
        <w:rPr>
          <w:lang w:eastAsia="en-US"/>
        </w:rPr>
        <w:t>ESPD</w:t>
      </w:r>
      <w:r w:rsidRPr="009549BC">
        <w:rPr>
          <w:lang w:eastAsia="en-US"/>
        </w:rPr>
        <w:t>.</w:t>
      </w:r>
    </w:p>
    <w:p w14:paraId="559E350E" w14:textId="77777777" w:rsidR="00261820" w:rsidRDefault="00261820" w:rsidP="009549BC">
      <w:pPr>
        <w:pStyle w:val="ListParagraph"/>
        <w:ind w:left="1418"/>
        <w:rPr>
          <w:lang w:eastAsia="en-US"/>
        </w:rPr>
      </w:pPr>
      <w:r w:rsidRPr="009549BC">
        <w:rPr>
          <w:lang w:eastAsia="en-US"/>
        </w:rPr>
        <w:t>Pogoj morajo izpolnjevati vsi ponudniki in podizvajalci.</w:t>
      </w:r>
    </w:p>
    <w:p w14:paraId="2D0D366B" w14:textId="0BC916AD" w:rsidR="00A43266" w:rsidRDefault="00A43266" w:rsidP="001E3435">
      <w:pPr>
        <w:spacing w:before="0" w:line="240" w:lineRule="auto"/>
        <w:ind w:left="708" w:firstLine="708"/>
        <w:jc w:val="left"/>
        <w:rPr>
          <w:highlight w:val="yellow"/>
          <w:lang w:eastAsia="en-US"/>
        </w:rPr>
      </w:pPr>
    </w:p>
    <w:p w14:paraId="6EED673B" w14:textId="77777777" w:rsidR="00261820" w:rsidRPr="004539AC" w:rsidRDefault="00261820" w:rsidP="00AB7A1F">
      <w:pPr>
        <w:pStyle w:val="3AG"/>
        <w:rPr>
          <w:rFonts w:cs="Arial"/>
        </w:rPr>
      </w:pPr>
      <w:r w:rsidRPr="004539AC">
        <w:rPr>
          <w:rFonts w:cs="Arial"/>
        </w:rPr>
        <w:t>drug</w:t>
      </w:r>
      <w:r>
        <w:rPr>
          <w:rFonts w:cs="Arial"/>
        </w:rPr>
        <w:t>E</w:t>
      </w:r>
      <w:r w:rsidRPr="004539AC">
        <w:rPr>
          <w:rFonts w:cs="Arial"/>
        </w:rPr>
        <w:t xml:space="preserve"> </w:t>
      </w:r>
      <w:r>
        <w:rPr>
          <w:rFonts w:cs="Arial"/>
        </w:rPr>
        <w:t>ZAHTEVE</w:t>
      </w:r>
      <w:r w:rsidRPr="004539AC">
        <w:rPr>
          <w:rFonts w:cs="Arial"/>
        </w:rPr>
        <w:t xml:space="preserve"> naročnika</w:t>
      </w:r>
    </w:p>
    <w:p w14:paraId="249E43C3" w14:textId="6E59EF87" w:rsidR="00261820" w:rsidRPr="004539AC" w:rsidRDefault="00261820" w:rsidP="00C91E47">
      <w:pPr>
        <w:pStyle w:val="ListParagraph"/>
        <w:numPr>
          <w:ilvl w:val="0"/>
          <w:numId w:val="20"/>
        </w:numPr>
        <w:ind w:left="1418" w:hanging="1418"/>
        <w:rPr>
          <w:lang w:eastAsia="en-US"/>
        </w:rPr>
      </w:pPr>
      <w:r w:rsidRPr="004539AC">
        <w:t>Ponudnik mora vzorec pogodbe parafirati vsako stran, s čimer potrjuje, da se strinja z vzorcem pogodbe.</w:t>
      </w:r>
    </w:p>
    <w:p w14:paraId="472AC27A" w14:textId="0A4EF128" w:rsidR="00F86B3A" w:rsidRPr="004539AC" w:rsidRDefault="00261820" w:rsidP="00F86B3A">
      <w:pPr>
        <w:spacing w:before="0" w:line="240" w:lineRule="auto"/>
        <w:jc w:val="left"/>
        <w:rPr>
          <w:lang w:eastAsia="en-US"/>
        </w:rPr>
      </w:pPr>
      <w:r w:rsidRPr="0019033A">
        <w:rPr>
          <w:b/>
          <w:lang w:eastAsia="en-US"/>
        </w:rPr>
        <w:t>DOKAZILO</w:t>
      </w:r>
      <w:r w:rsidRPr="004539AC">
        <w:rPr>
          <w:lang w:eastAsia="en-US"/>
        </w:rPr>
        <w:t xml:space="preserve">: </w:t>
      </w:r>
      <w:r w:rsidR="00F86B3A">
        <w:rPr>
          <w:lang w:eastAsia="en-US"/>
        </w:rPr>
        <w:tab/>
      </w:r>
      <w:r w:rsidRPr="004539AC">
        <w:rPr>
          <w:lang w:eastAsia="en-US"/>
        </w:rPr>
        <w:t>Izpolnjen</w:t>
      </w:r>
      <w:r w:rsidR="00F86B3A">
        <w:rPr>
          <w:lang w:eastAsia="en-US"/>
        </w:rPr>
        <w:t xml:space="preserve"> in </w:t>
      </w:r>
      <w:r w:rsidRPr="004539AC">
        <w:rPr>
          <w:lang w:eastAsia="en-US"/>
        </w:rPr>
        <w:t>parafiran vzorec pogodbe na obrazcu</w:t>
      </w:r>
      <w:r w:rsidR="00F86B3A">
        <w:rPr>
          <w:lang w:eastAsia="en-US"/>
        </w:rPr>
        <w:t xml:space="preserve"> </w:t>
      </w:r>
      <w:r w:rsidR="00F86B3A">
        <w:rPr>
          <w:lang w:eastAsia="en-US"/>
        </w:rPr>
        <w:fldChar w:fldCharType="begin"/>
      </w:r>
      <w:r w:rsidR="00F86B3A">
        <w:rPr>
          <w:lang w:eastAsia="en-US"/>
        </w:rPr>
        <w:instrText xml:space="preserve"> REF _Ref363820782 \r \h </w:instrText>
      </w:r>
      <w:r w:rsidR="00F86B3A">
        <w:rPr>
          <w:lang w:eastAsia="en-US"/>
        </w:rPr>
      </w:r>
      <w:r w:rsidR="00F86B3A">
        <w:rPr>
          <w:lang w:eastAsia="en-US"/>
        </w:rPr>
        <w:fldChar w:fldCharType="separate"/>
      </w:r>
      <w:r w:rsidR="00401B75">
        <w:rPr>
          <w:lang w:eastAsia="en-US"/>
        </w:rPr>
        <w:t>C.02</w:t>
      </w:r>
      <w:r w:rsidR="00F86B3A">
        <w:rPr>
          <w:lang w:eastAsia="en-US"/>
        </w:rPr>
        <w:fldChar w:fldCharType="end"/>
      </w:r>
      <w:r w:rsidR="00F86B3A">
        <w:rPr>
          <w:lang w:eastAsia="en-US"/>
        </w:rPr>
        <w:t xml:space="preserve"> </w:t>
      </w:r>
      <w:r w:rsidR="00F86B3A">
        <w:rPr>
          <w:lang w:eastAsia="en-US"/>
        </w:rPr>
        <w:fldChar w:fldCharType="begin"/>
      </w:r>
      <w:r w:rsidR="00F86B3A">
        <w:rPr>
          <w:lang w:eastAsia="en-US"/>
        </w:rPr>
        <w:instrText xml:space="preserve"> REF _Ref363820782 \h </w:instrText>
      </w:r>
      <w:r w:rsidR="00F86B3A">
        <w:rPr>
          <w:lang w:eastAsia="en-US"/>
        </w:rPr>
      </w:r>
      <w:r w:rsidR="00F86B3A">
        <w:rPr>
          <w:lang w:eastAsia="en-US"/>
        </w:rPr>
        <w:fldChar w:fldCharType="separate"/>
      </w:r>
      <w:r w:rsidR="00401B75" w:rsidRPr="004539AC">
        <w:t>VZOREC POGODBE</w:t>
      </w:r>
      <w:r w:rsidR="00F86B3A">
        <w:rPr>
          <w:lang w:eastAsia="en-US"/>
        </w:rPr>
        <w:fldChar w:fldCharType="end"/>
      </w:r>
      <w:r w:rsidR="00F86B3A">
        <w:rPr>
          <w:lang w:eastAsia="en-US"/>
        </w:rPr>
        <w:t>.</w:t>
      </w:r>
    </w:p>
    <w:p w14:paraId="2AF78146" w14:textId="77777777" w:rsidR="00261820" w:rsidRDefault="00261820" w:rsidP="008E3223">
      <w:pPr>
        <w:pStyle w:val="2AG"/>
      </w:pPr>
      <w:bookmarkStart w:id="77" w:name="_Toc34033083"/>
      <w:bookmarkStart w:id="78" w:name="_Toc142457722"/>
      <w:r>
        <w:t>Dopustnost ponudbe</w:t>
      </w:r>
      <w:bookmarkEnd w:id="77"/>
    </w:p>
    <w:p w14:paraId="74272F8C" w14:textId="77777777" w:rsidR="00261820" w:rsidRDefault="00261820" w:rsidP="008E3223">
      <w: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 </w:t>
      </w:r>
    </w:p>
    <w:p w14:paraId="3F4DAB8F" w14:textId="77777777" w:rsidR="00055CA3" w:rsidRDefault="00055CA3">
      <w:pPr>
        <w:spacing w:before="0" w:line="240" w:lineRule="auto"/>
        <w:jc w:val="left"/>
        <w:rPr>
          <w:b/>
          <w:caps/>
          <w:szCs w:val="28"/>
        </w:rPr>
      </w:pPr>
      <w:r>
        <w:br w:type="page"/>
      </w:r>
    </w:p>
    <w:p w14:paraId="1E57F4E3" w14:textId="736D3315" w:rsidR="00261820" w:rsidRDefault="00261820" w:rsidP="00C06DC8">
      <w:pPr>
        <w:pStyle w:val="2AG"/>
      </w:pPr>
      <w:bookmarkStart w:id="79" w:name="_Toc34033084"/>
      <w:r>
        <w:lastRenderedPageBreak/>
        <w:t>Izločitev ponudbe</w:t>
      </w:r>
      <w:bookmarkEnd w:id="79"/>
    </w:p>
    <w:p w14:paraId="2F5A7904" w14:textId="3CA6176E" w:rsidR="00261820" w:rsidRDefault="00261820" w:rsidP="00C06DC8">
      <w:r>
        <w:t>Naročnik bo izločil</w:t>
      </w:r>
      <w:r w:rsidR="00F86B3A">
        <w:t xml:space="preserve"> nedopustne ponudbe.</w:t>
      </w:r>
    </w:p>
    <w:p w14:paraId="3E7DC09F" w14:textId="70FE9A0B" w:rsidR="00261820" w:rsidRDefault="00261820" w:rsidP="00C06DC8">
      <w:r>
        <w:t xml:space="preserve">Naročnik iz postopka javnega naročanja kadar koli v postopku izključi ponudnika, če se izkaže, da je pred ali med postopkom javnega naročanja ta subjekt glede na storjena ali neizvedena dejanja v enem od položajev iz točk </w:t>
      </w:r>
      <w:r w:rsidR="00183203">
        <w:fldChar w:fldCharType="begin"/>
      </w:r>
      <w:r>
        <w:instrText xml:space="preserve"> REF _Ref418604538 \r \h </w:instrText>
      </w:r>
      <w:r w:rsidR="00183203">
        <w:fldChar w:fldCharType="separate"/>
      </w:r>
      <w:r w:rsidR="00401B75">
        <w:t>B.02.4</w:t>
      </w:r>
      <w:r w:rsidR="00183203">
        <w:fldChar w:fldCharType="end"/>
      </w:r>
      <w:r>
        <w:t xml:space="preserve"> </w:t>
      </w:r>
      <w:r w:rsidR="00183203">
        <w:fldChar w:fldCharType="begin"/>
      </w:r>
      <w:r>
        <w:instrText xml:space="preserve"> REF _Ref418604538 \h </w:instrText>
      </w:r>
      <w:r w:rsidR="00183203">
        <w:fldChar w:fldCharType="separate"/>
      </w:r>
      <w:r w:rsidR="00401B75">
        <w:t>Razlogi za izključitev</w:t>
      </w:r>
      <w:r w:rsidR="00183203">
        <w:fldChar w:fldCharType="end"/>
      </w:r>
      <w:r>
        <w:t xml:space="preserve"> ali ne izpolnjuje pogojev iz točk</w:t>
      </w:r>
      <w:r w:rsidR="00F86B3A">
        <w:t>e</w:t>
      </w:r>
      <w:r>
        <w:t xml:space="preserve"> </w:t>
      </w:r>
      <w:bookmarkStart w:id="80" w:name="_Hlk495321250"/>
      <w:r w:rsidR="00183203">
        <w:fldChar w:fldCharType="begin"/>
      </w:r>
      <w:r>
        <w:instrText xml:space="preserve"> REF _Ref495316547 \r \h </w:instrText>
      </w:r>
      <w:r w:rsidR="00183203">
        <w:fldChar w:fldCharType="separate"/>
      </w:r>
      <w:r w:rsidR="00401B75">
        <w:t>B.02.5</w:t>
      </w:r>
      <w:r w:rsidR="00183203">
        <w:fldChar w:fldCharType="end"/>
      </w:r>
      <w:r>
        <w:t xml:space="preserve"> </w:t>
      </w:r>
      <w:r w:rsidR="00183203">
        <w:fldChar w:fldCharType="begin"/>
      </w:r>
      <w:r>
        <w:instrText xml:space="preserve"> REF _Ref495316547 \h </w:instrText>
      </w:r>
      <w:r w:rsidR="00183203">
        <w:fldChar w:fldCharType="separate"/>
      </w:r>
      <w:r w:rsidR="00401B75">
        <w:t>Ekonomska sposobnost</w:t>
      </w:r>
      <w:r w:rsidR="00183203">
        <w:fldChar w:fldCharType="end"/>
      </w:r>
      <w:r>
        <w:t xml:space="preserve"> </w:t>
      </w:r>
      <w:bookmarkEnd w:id="80"/>
      <w:r>
        <w:t xml:space="preserve">te dokumentacije v zvezi z oddajo javnega naročila. Naročnik pa lahko kadar koli v postopku izključi ponudnika, če se izkaže, da je pred ali med postopkom javnega naročanja ta subjekt glede na storjena ali neizvedena dejanja v enem od položajev iz šestega odstavka 75. člena ZJN-3. </w:t>
      </w:r>
    </w:p>
    <w:p w14:paraId="795376E4" w14:textId="4DD05DDE" w:rsidR="003F0577" w:rsidRDefault="00261820" w:rsidP="00C06DC8">
      <w:r>
        <w:t xml:space="preserve">Ponudnik, ki je v enem od položajev iz točke </w:t>
      </w:r>
      <w:r w:rsidR="00183203">
        <w:fldChar w:fldCharType="begin"/>
      </w:r>
      <w:r>
        <w:instrText xml:space="preserve"> REF _Ref418604538 \r \h </w:instrText>
      </w:r>
      <w:r w:rsidR="00183203">
        <w:fldChar w:fldCharType="separate"/>
      </w:r>
      <w:r w:rsidR="00401B75">
        <w:t>B.02.4</w:t>
      </w:r>
      <w:r w:rsidR="00183203">
        <w:fldChar w:fldCharType="end"/>
      </w:r>
      <w:r>
        <w:t xml:space="preserve"> </w:t>
      </w:r>
      <w:r w:rsidR="00183203">
        <w:fldChar w:fldCharType="begin"/>
      </w:r>
      <w:r>
        <w:instrText xml:space="preserve"> REF _Ref418604538 \h </w:instrText>
      </w:r>
      <w:r w:rsidR="00183203">
        <w:fldChar w:fldCharType="separate"/>
      </w:r>
      <w:r w:rsidR="00401B75">
        <w:t>Razlogi za izključitev</w:t>
      </w:r>
      <w:r w:rsidR="00183203">
        <w:fldChar w:fldCharType="end"/>
      </w:r>
      <w:r>
        <w:t xml:space="preserve"> te dokumentacije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14:paraId="1204EE95" w14:textId="77777777" w:rsidR="00261820" w:rsidRDefault="00261820" w:rsidP="00CB6A69">
      <w:pPr>
        <w:pStyle w:val="2AG"/>
      </w:pPr>
      <w:bookmarkStart w:id="81" w:name="_Toc34033085"/>
      <w:bookmarkEnd w:id="78"/>
      <w:r>
        <w:t>Jezik in oblika ponudbe</w:t>
      </w:r>
      <w:bookmarkEnd w:id="81"/>
    </w:p>
    <w:p w14:paraId="62419761" w14:textId="77777777" w:rsidR="00261820" w:rsidRPr="004539AC" w:rsidRDefault="00261820" w:rsidP="0002163C">
      <w:pPr>
        <w:rPr>
          <w:b/>
        </w:rPr>
      </w:pPr>
      <w:r w:rsidRPr="004539AC">
        <w:t xml:space="preserve">Ponudbena dokumentacija mora biti pripravljena v slovenskem jeziku, skladno z navodili in obrazci iz razpisne dokumentacije. </w:t>
      </w:r>
      <w:r>
        <w:t>Celoten postopek javnega naročila poteka v slovenskem jeziku.</w:t>
      </w:r>
    </w:p>
    <w:p w14:paraId="0959487F" w14:textId="77777777" w:rsidR="00261820" w:rsidRPr="004539AC" w:rsidRDefault="00261820" w:rsidP="0002163C">
      <w:r w:rsidRPr="004539AC">
        <w:t>Ponudbena dokumentacija mora biti podana na obrazcih iz prilog razpisne dokumentacije ali po vsebini in obliki enakih obrazcih, izdelanih s strani ponudnika, podpisana od osebe ali oseb, ki imajo pravico zastopanja ponudnika vsaj v obsegu, ki zadošča namenu ponudbe, in parafirana, kjer je to zahtevano. Zaželeno je, da je ponudba razvrščen</w:t>
      </w:r>
      <w:r>
        <w:t>a po vrstnem redu, navedenem v</w:t>
      </w:r>
      <w:r w:rsidRPr="004539AC">
        <w:t xml:space="preserve"> razpisn</w:t>
      </w:r>
      <w:r>
        <w:t>i</w:t>
      </w:r>
      <w:r w:rsidRPr="004539AC">
        <w:t xml:space="preserve"> dokumentacij</w:t>
      </w:r>
      <w:r>
        <w:t>i</w:t>
      </w:r>
      <w:r w:rsidRPr="004539AC">
        <w:t xml:space="preserve">. </w:t>
      </w:r>
    </w:p>
    <w:p w14:paraId="413EE4F6" w14:textId="53A46BAE" w:rsidR="00261820" w:rsidRPr="004539AC" w:rsidRDefault="00261820" w:rsidP="0002163C">
      <w:r w:rsidRPr="004539AC">
        <w:t>Ponudnik mora v vseh obrazcih, ki sestavljajo ponudbeno dokumentacijo izpolniti vsa prazna mesta z jasnimi tiskanimi črkami in le-te datirati</w:t>
      </w:r>
      <w:r w:rsidR="00564A28">
        <w:t xml:space="preserve"> in podpisati</w:t>
      </w:r>
      <w:r w:rsidRPr="004539AC">
        <w:t xml:space="preserve">. </w:t>
      </w:r>
      <w:r w:rsidR="00564A28">
        <w:t>Ponudniki v sistem eJN vložijo skenirane izpolnjene in podpisane dokumente.</w:t>
      </w:r>
    </w:p>
    <w:p w14:paraId="22569E2D" w14:textId="5090451E" w:rsidR="00261820" w:rsidRPr="004539AC" w:rsidRDefault="00261820" w:rsidP="0002163C">
      <w:r w:rsidRPr="004539AC">
        <w:t xml:space="preserve">Navedbe v listinah morajo izkazovati dejansko stanje in dejstva v času oddaje ponudbe in morajo biti dokazljive. </w:t>
      </w:r>
    </w:p>
    <w:p w14:paraId="7E0F87E7" w14:textId="77777777" w:rsidR="00261820" w:rsidRPr="004539AC" w:rsidRDefault="00261820" w:rsidP="0002163C">
      <w:r w:rsidRPr="004539AC">
        <w:t>Ponudnik nosi vse stroške povezane s pripravo in predložitvijo ponudbe.</w:t>
      </w:r>
    </w:p>
    <w:p w14:paraId="34DDB423" w14:textId="77777777" w:rsidR="00261820" w:rsidRPr="004539AC" w:rsidRDefault="00261820" w:rsidP="003B27AB">
      <w:pPr>
        <w:spacing w:line="276" w:lineRule="auto"/>
      </w:pPr>
      <w:r w:rsidRPr="004539AC">
        <w:t>Tako dokazila pristojnih institucij kot tudi overjene izjave tujega ponudnika morajo biti prevedene v slovenski jezik.</w:t>
      </w:r>
    </w:p>
    <w:p w14:paraId="38546913" w14:textId="77777777" w:rsidR="00261820" w:rsidRPr="00435F3E" w:rsidRDefault="00261820" w:rsidP="0002163C">
      <w:pPr>
        <w:pStyle w:val="2AG"/>
        <w:rPr>
          <w:rStyle w:val="Naslov3MKZnak"/>
          <w:b/>
          <w:bCs/>
          <w:szCs w:val="22"/>
        </w:rPr>
      </w:pPr>
      <w:bookmarkStart w:id="82" w:name="_Toc353865086"/>
      <w:bookmarkStart w:id="83" w:name="_Toc34033086"/>
      <w:r w:rsidRPr="00435F3E">
        <w:rPr>
          <w:rStyle w:val="Naslov3MKZnak"/>
          <w:b/>
          <w:bCs/>
          <w:szCs w:val="22"/>
        </w:rPr>
        <w:t>Veljavnost ponudbe</w:t>
      </w:r>
      <w:bookmarkEnd w:id="82"/>
      <w:bookmarkEnd w:id="83"/>
    </w:p>
    <w:p w14:paraId="194FC6E3" w14:textId="77777777" w:rsidR="00261820" w:rsidRDefault="00261820" w:rsidP="003B27AB">
      <w:pPr>
        <w:spacing w:line="276" w:lineRule="auto"/>
      </w:pPr>
      <w:r>
        <w:t>Ponudba</w:t>
      </w:r>
      <w:r w:rsidRPr="004539AC">
        <w:t xml:space="preserve"> mora veljati najmanj </w:t>
      </w:r>
      <w:r>
        <w:t>120 dni od roka za oddajo ponudb</w:t>
      </w:r>
      <w:r w:rsidRPr="004539AC">
        <w:t xml:space="preserve">. V primeru krajšega roka veljavnosti ponudbe se ponudba </w:t>
      </w:r>
      <w:r w:rsidRPr="004539AC">
        <w:rPr>
          <w:u w:val="single"/>
        </w:rPr>
        <w:t>izloči</w:t>
      </w:r>
      <w:r w:rsidRPr="004539AC">
        <w:t>.</w:t>
      </w:r>
    </w:p>
    <w:p w14:paraId="248DA2CC" w14:textId="77777777" w:rsidR="00261820" w:rsidRDefault="00261820" w:rsidP="003B27AB">
      <w:pPr>
        <w:spacing w:line="276" w:lineRule="auto"/>
      </w:pPr>
      <w:r w:rsidRPr="005E7803">
        <w:lastRenderedPageBreak/>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68AB25A7" w14:textId="77777777" w:rsidR="00261820" w:rsidRPr="004539AC" w:rsidRDefault="00261820" w:rsidP="0002163C">
      <w:pPr>
        <w:pStyle w:val="2AG"/>
      </w:pPr>
      <w:bookmarkStart w:id="84" w:name="_Toc353865087"/>
      <w:bookmarkStart w:id="85" w:name="_Toc34033087"/>
      <w:r w:rsidRPr="004539AC">
        <w:t>Cena</w:t>
      </w:r>
      <w:bookmarkEnd w:id="84"/>
      <w:bookmarkEnd w:id="85"/>
    </w:p>
    <w:p w14:paraId="08D064B1" w14:textId="77777777" w:rsidR="00261820" w:rsidRDefault="00261820" w:rsidP="00B11EC0">
      <w:r w:rsidRPr="0083764F">
        <w:t>Cene v ponudbi morajo biti izražene v evrih (EUR) in morajo vključevati vse stroške, davke in morebitne popuste tako, da naročnika ne bremenijo kakršni koli drugi stroški, povezani s predmetom javnega naročila. V kolikor ponudnik ponuja popust, ga mora vključiti v končno ponudbeno vrednost. Ponujene cene so fiksne in nespremenljive</w:t>
      </w:r>
      <w:r>
        <w:t xml:space="preserve"> za ves čas trajanja pogodbe</w:t>
      </w:r>
      <w:r w:rsidRPr="0083764F">
        <w:t xml:space="preserve">. </w:t>
      </w:r>
    </w:p>
    <w:p w14:paraId="3DB398CB" w14:textId="2FE0B27F" w:rsidR="00261820" w:rsidRDefault="00261820" w:rsidP="00B11EC0">
      <w:r>
        <w:t xml:space="preserve">V ponudbeni ceni so vključeni tudi vsi potni in drugi stroški, ki jih ima ponudnik v zvezi z izvajanjem storitve v kraju sedeža naročnika. </w:t>
      </w:r>
    </w:p>
    <w:p w14:paraId="2DF969F5" w14:textId="5A2C91E5" w:rsidR="00261820" w:rsidRDefault="00261820" w:rsidP="00975985">
      <w:pPr>
        <w:pStyle w:val="2AG"/>
      </w:pPr>
      <w:bookmarkStart w:id="86" w:name="_Toc34033088"/>
      <w:r>
        <w:t>Neobičajno nizka ponudba</w:t>
      </w:r>
      <w:bookmarkEnd w:id="86"/>
    </w:p>
    <w:p w14:paraId="5462970C" w14:textId="77777777" w:rsidR="00261820" w:rsidRDefault="00261820" w:rsidP="00975985">
      <w:r>
        <w:t xml:space="preserve">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 </w:t>
      </w:r>
    </w:p>
    <w:p w14:paraId="6549864B" w14:textId="77777777" w:rsidR="00261820" w:rsidRDefault="00261820" w:rsidP="00975985">
      <w:r>
        <w:t xml:space="preserve">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 </w:t>
      </w:r>
    </w:p>
    <w:p w14:paraId="50B1CA68" w14:textId="77777777" w:rsidR="00261820" w:rsidRDefault="00261820" w:rsidP="00975985">
      <w:r>
        <w:t xml:space="preserve">Kadar naročnik v postopku javnega naročanja preveri dopustnost vseh ponudb, v skladu s prejšnjim stavkom preveri, ali je ponudba neobičajno nizka glede na dopustne ponudbe. </w:t>
      </w:r>
    </w:p>
    <w:p w14:paraId="4FAEC57B" w14:textId="77777777" w:rsidR="00261820" w:rsidRDefault="00261820" w:rsidP="00975985">
      <w: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7EDAE761" w14:textId="77777777" w:rsidR="00261820" w:rsidRDefault="00261820" w:rsidP="00975985">
      <w:r>
        <w:t xml:space="preserve">Naročnik bo ocenil pojasnila tako, da se bo posvetoval s ponudnikom. Ponudbo bo zavrnil le, če predložena dokazila zadostno ne pojasnijo nizke ravni predlagane cene ali stroškov, pri čemer se upoštevajo elementi iz prejšnjega odstavka. </w:t>
      </w:r>
    </w:p>
    <w:p w14:paraId="2EEB836D" w14:textId="77777777" w:rsidR="00261820" w:rsidRPr="00975985" w:rsidRDefault="00955F29" w:rsidP="00975985">
      <w:r>
        <w:t>Č</w:t>
      </w:r>
      <w:r w:rsidR="00261820">
        <w:t>e bo naročnik ugotovil, da je ponudba neobičajno nizka, ker ni skladna z veljavnimi obveznostmi iz drugega odstavka 3. člena ZJN-3</w:t>
      </w:r>
      <w:r w:rsidR="00261820">
        <w:rPr>
          <w:rStyle w:val="FootnoteReference"/>
        </w:rPr>
        <w:footnoteReference w:id="1"/>
      </w:r>
      <w:r w:rsidR="00261820">
        <w:t>, jo bo naročnik zavrnil.</w:t>
      </w:r>
    </w:p>
    <w:p w14:paraId="1C1DCAEF" w14:textId="77777777" w:rsidR="00261820" w:rsidRPr="004539AC" w:rsidRDefault="00261820" w:rsidP="0002163C">
      <w:pPr>
        <w:pStyle w:val="2AG"/>
      </w:pPr>
      <w:bookmarkStart w:id="87" w:name="_Toc353865089"/>
      <w:bookmarkStart w:id="88" w:name="_Toc34033089"/>
      <w:r w:rsidRPr="004539AC">
        <w:t>Plačilni pogoji</w:t>
      </w:r>
      <w:bookmarkEnd w:id="87"/>
      <w:bookmarkEnd w:id="88"/>
    </w:p>
    <w:p w14:paraId="3DFF009A" w14:textId="77777777" w:rsidR="00261820" w:rsidRPr="004539AC" w:rsidRDefault="00261820" w:rsidP="00E6690F">
      <w:pPr>
        <w:pStyle w:val="BodyText"/>
        <w:spacing w:after="0"/>
        <w:rPr>
          <w:rFonts w:cs="Arial"/>
          <w:szCs w:val="22"/>
        </w:rPr>
      </w:pPr>
      <w:r>
        <w:rPr>
          <w:rFonts w:cs="Arial"/>
          <w:szCs w:val="22"/>
        </w:rPr>
        <w:t>Naročnik bo opravljene storitve plačal v 30 dneh od prejema računa. Način prevzema ter drugi pogoji v zvezi z izdajo računa so določeni v pogodbi.</w:t>
      </w:r>
    </w:p>
    <w:p w14:paraId="7AC6DC3F" w14:textId="77777777" w:rsidR="00261820" w:rsidRPr="004539AC" w:rsidRDefault="00261820" w:rsidP="0002163C">
      <w:pPr>
        <w:pStyle w:val="2AG"/>
      </w:pPr>
      <w:bookmarkStart w:id="89" w:name="_Toc353865092"/>
      <w:bookmarkStart w:id="90" w:name="_Toc34033090"/>
      <w:r w:rsidRPr="004539AC">
        <w:lastRenderedPageBreak/>
        <w:t>Variantna ponudba</w:t>
      </w:r>
      <w:bookmarkEnd w:id="89"/>
      <w:bookmarkEnd w:id="90"/>
    </w:p>
    <w:p w14:paraId="39FC67F4" w14:textId="77777777" w:rsidR="00261820" w:rsidRDefault="00261820" w:rsidP="00E74DB7">
      <w:pPr>
        <w:pStyle w:val="Navaden-alineje"/>
        <w:numPr>
          <w:ilvl w:val="0"/>
          <w:numId w:val="0"/>
        </w:numPr>
      </w:pPr>
    </w:p>
    <w:p w14:paraId="232CDA47" w14:textId="77777777" w:rsidR="00261820" w:rsidRPr="004539AC" w:rsidRDefault="00261820" w:rsidP="00E74DB7">
      <w:pPr>
        <w:pStyle w:val="Navaden-alineje"/>
        <w:numPr>
          <w:ilvl w:val="0"/>
          <w:numId w:val="0"/>
        </w:numPr>
      </w:pPr>
      <w:r>
        <w:t>Variantne ponudbe niso dovoljene.</w:t>
      </w:r>
    </w:p>
    <w:p w14:paraId="0ABE9915" w14:textId="77777777" w:rsidR="00261820" w:rsidRPr="004539AC" w:rsidRDefault="00261820" w:rsidP="00882C67">
      <w:pPr>
        <w:pStyle w:val="2AG"/>
      </w:pPr>
      <w:bookmarkStart w:id="91" w:name="_Toc291061144"/>
      <w:bookmarkStart w:id="92" w:name="_Toc353865093"/>
      <w:bookmarkStart w:id="93" w:name="_Toc34033091"/>
      <w:r w:rsidRPr="004539AC">
        <w:t>Merila za izbor</w:t>
      </w:r>
      <w:bookmarkEnd w:id="91"/>
      <w:bookmarkEnd w:id="92"/>
      <w:bookmarkEnd w:id="93"/>
    </w:p>
    <w:p w14:paraId="4D037273" w14:textId="77777777" w:rsidR="00261820" w:rsidRDefault="00261820" w:rsidP="00A43266">
      <w:pPr>
        <w:pStyle w:val="BodyTextIndent2"/>
        <w:spacing w:after="0" w:line="276" w:lineRule="auto"/>
        <w:ind w:left="0"/>
        <w:rPr>
          <w:rFonts w:cs="Arial"/>
        </w:rPr>
      </w:pPr>
      <w:r w:rsidRPr="00134DB0">
        <w:rPr>
          <w:rFonts w:cs="Arial"/>
        </w:rPr>
        <w:t xml:space="preserve">Naročnik bo naročilo oddal ponudniku, ki bo </w:t>
      </w:r>
      <w:r>
        <w:rPr>
          <w:rFonts w:cs="Arial"/>
        </w:rPr>
        <w:t>oddal dopustno ponudbo</w:t>
      </w:r>
      <w:r w:rsidRPr="00134DB0">
        <w:rPr>
          <w:rFonts w:cs="Arial"/>
        </w:rPr>
        <w:t xml:space="preserve"> in </w:t>
      </w:r>
      <w:r>
        <w:rPr>
          <w:rFonts w:cs="Arial"/>
        </w:rPr>
        <w:t xml:space="preserve">bo </w:t>
      </w:r>
      <w:r w:rsidR="00A43266">
        <w:rPr>
          <w:rFonts w:cs="Arial"/>
        </w:rPr>
        <w:t>ponudil najnižjo ceno.</w:t>
      </w:r>
    </w:p>
    <w:p w14:paraId="184A8BFB" w14:textId="77777777" w:rsidR="00A43266" w:rsidRDefault="00A43266" w:rsidP="00A43266">
      <w:pPr>
        <w:pStyle w:val="BodyTextIndent2"/>
        <w:spacing w:after="0" w:line="276" w:lineRule="auto"/>
        <w:ind w:left="0"/>
        <w:rPr>
          <w:lang w:eastAsia="en-US"/>
        </w:rPr>
      </w:pPr>
      <w:r>
        <w:rPr>
          <w:lang w:eastAsia="en-US"/>
        </w:rPr>
        <w:t xml:space="preserve">V primeru, da bo naročnik prejel več najugodnejših dopustnih ponudb z enako ceno, bo med temi ponudbami izvedel žreb. </w:t>
      </w:r>
    </w:p>
    <w:p w14:paraId="7EE8ECBA" w14:textId="77777777" w:rsidR="00261820" w:rsidRDefault="00261820" w:rsidP="003B27AB">
      <w:pPr>
        <w:tabs>
          <w:tab w:val="left" w:pos="1680"/>
        </w:tabs>
        <w:spacing w:line="276" w:lineRule="auto"/>
      </w:pPr>
    </w:p>
    <w:p w14:paraId="48CEA5E3" w14:textId="77777777" w:rsidR="00261820" w:rsidRPr="004539AC" w:rsidRDefault="00261820" w:rsidP="003B27AB">
      <w:pPr>
        <w:tabs>
          <w:tab w:val="left" w:pos="1680"/>
        </w:tabs>
        <w:spacing w:line="276" w:lineRule="auto"/>
      </w:pPr>
    </w:p>
    <w:p w14:paraId="3ABEDB4B" w14:textId="566695F5" w:rsidR="00261820" w:rsidRDefault="00261820" w:rsidP="00C569DC">
      <w:pPr>
        <w:pStyle w:val="1AG"/>
      </w:pPr>
      <w:bookmarkStart w:id="94" w:name="_Toc353865094"/>
      <w:r w:rsidRPr="004539AC">
        <w:br w:type="page"/>
      </w:r>
      <w:bookmarkStart w:id="95" w:name="_Toc34033092"/>
      <w:bookmarkEnd w:id="94"/>
      <w:r w:rsidRPr="004539AC">
        <w:lastRenderedPageBreak/>
        <w:t xml:space="preserve">PONUDBA IN </w:t>
      </w:r>
      <w:r w:rsidR="00440834">
        <w:t>DRUGI OBRAZCI</w:t>
      </w:r>
      <w:bookmarkEnd w:id="95"/>
    </w:p>
    <w:p w14:paraId="46EFA051" w14:textId="77777777" w:rsidR="00955F29" w:rsidRDefault="00955F29">
      <w:pPr>
        <w:spacing w:before="0" w:line="240" w:lineRule="auto"/>
        <w:jc w:val="left"/>
        <w:rPr>
          <w:b/>
          <w:caps/>
          <w:szCs w:val="28"/>
        </w:rPr>
      </w:pPr>
      <w:bookmarkStart w:id="96" w:name="_Ref372725513"/>
      <w:bookmarkStart w:id="97" w:name="_Ref372725514"/>
      <w:r>
        <w:br w:type="page"/>
      </w:r>
    </w:p>
    <w:p w14:paraId="71E6159F" w14:textId="77777777" w:rsidR="00261820" w:rsidRPr="004539AC" w:rsidRDefault="00261820" w:rsidP="00C91E47">
      <w:pPr>
        <w:pStyle w:val="2AG"/>
        <w:numPr>
          <w:ilvl w:val="1"/>
          <w:numId w:val="8"/>
        </w:numPr>
      </w:pPr>
      <w:bookmarkStart w:id="98" w:name="_Ref514051697"/>
      <w:bookmarkStart w:id="99" w:name="_Ref514051700"/>
      <w:bookmarkStart w:id="100" w:name="_Toc34033093"/>
      <w:r w:rsidRPr="004539AC">
        <w:lastRenderedPageBreak/>
        <w:t>PONUDBA</w:t>
      </w:r>
      <w:bookmarkEnd w:id="96"/>
      <w:bookmarkEnd w:id="97"/>
      <w:bookmarkEnd w:id="98"/>
      <w:bookmarkEnd w:id="99"/>
      <w:bookmarkEnd w:id="100"/>
    </w:p>
    <w:p w14:paraId="22D85891" w14:textId="3496785A" w:rsidR="00261820" w:rsidRPr="004539AC" w:rsidRDefault="00261820" w:rsidP="003B27AB">
      <w:pPr>
        <w:tabs>
          <w:tab w:val="right" w:pos="2556"/>
          <w:tab w:val="right" w:pos="9017"/>
        </w:tabs>
      </w:pPr>
      <w:r w:rsidRPr="004539AC">
        <w:t xml:space="preserve">Za oddajo javnega naročila </w:t>
      </w:r>
      <w:r>
        <w:t xml:space="preserve">po </w:t>
      </w:r>
      <w:r w:rsidR="008679E1">
        <w:t xml:space="preserve">odprtem </w:t>
      </w:r>
      <w:r>
        <w:t>postopku</w:t>
      </w:r>
      <w:r w:rsidRPr="004539AC">
        <w:t xml:space="preserve"> za »</w:t>
      </w:r>
      <w:sdt>
        <w:sdtPr>
          <w:alias w:val="Naslov"/>
          <w:tag w:val=""/>
          <w:id w:val="1358927191"/>
          <w:placeholder>
            <w:docPart w:val="D2EB3DB10A0F40BCA2F89F39CB9F7A90"/>
          </w:placeholder>
          <w:dataBinding w:prefixMappings="xmlns:ns0='http://purl.org/dc/elements/1.1/' xmlns:ns1='http://schemas.openxmlformats.org/package/2006/metadata/core-properties' " w:xpath="/ns1:coreProperties[1]/ns0:title[1]" w:storeItemID="{6C3C8BC8-F283-45AE-878A-BAB7291924A1}"/>
          <w:text/>
        </w:sdtPr>
        <w:sdtEndPr/>
        <w:sdtContent>
          <w:r w:rsidR="00143E16">
            <w:t>Nakup geodetske opreme</w:t>
          </w:r>
        </w:sdtContent>
      </w:sdt>
      <w:r w:rsidRPr="004539AC">
        <w:t>«, objavljenega na Portalu javnih naročil št. __________z dne  ____20</w:t>
      </w:r>
      <w:r w:rsidR="009B477B">
        <w:t>20</w:t>
      </w:r>
      <w:r w:rsidRPr="004539AC">
        <w:t>, dajemo ponudbo, kot sledi:</w:t>
      </w:r>
    </w:p>
    <w:p w14:paraId="60CA8A6A" w14:textId="77777777" w:rsidR="00261820" w:rsidRPr="004539AC" w:rsidRDefault="00261820" w:rsidP="003B27AB">
      <w:pPr>
        <w:spacing w:line="276" w:lineRule="auto"/>
      </w:pPr>
      <w:r w:rsidRPr="004539AC">
        <w:t>Številka:</w:t>
      </w:r>
      <w:r w:rsidRPr="004539AC">
        <w:tab/>
        <w:t>_______________________</w:t>
      </w:r>
    </w:p>
    <w:p w14:paraId="552CF93F" w14:textId="77777777" w:rsidR="00261820" w:rsidRPr="004539AC" w:rsidRDefault="00261820" w:rsidP="003B27AB">
      <w:pPr>
        <w:spacing w:line="276" w:lineRule="auto"/>
      </w:pPr>
      <w:r w:rsidRPr="004539AC">
        <w:t>Datum:</w:t>
      </w:r>
      <w:r w:rsidRPr="004539AC">
        <w:tab/>
        <w:t>_______________________</w:t>
      </w:r>
    </w:p>
    <w:p w14:paraId="3962BF94" w14:textId="77777777" w:rsidR="00261820" w:rsidRDefault="00261820" w:rsidP="009E4040">
      <w:pPr>
        <w:tabs>
          <w:tab w:val="right" w:pos="2556"/>
          <w:tab w:val="right" w:pos="9017"/>
        </w:tabs>
        <w:spacing w:line="276" w:lineRule="auto"/>
        <w:jc w:val="left"/>
        <w:rPr>
          <w:b/>
          <w:bCs/>
        </w:rPr>
      </w:pPr>
      <w:r w:rsidRPr="004539AC">
        <w:rPr>
          <w:b/>
          <w:bCs/>
        </w:rPr>
        <w:t xml:space="preserve">I. Ponudnik oz. partnerji v skupnem </w:t>
      </w:r>
      <w:r>
        <w:rPr>
          <w:b/>
          <w:bCs/>
        </w:rPr>
        <w:t>n</w:t>
      </w:r>
      <w:r w:rsidRPr="004539AC">
        <w:rPr>
          <w:b/>
          <w:bCs/>
        </w:rPr>
        <w:t>astopu:</w:t>
      </w:r>
    </w:p>
    <w:p w14:paraId="1C5C5481" w14:textId="77777777" w:rsidR="00261820" w:rsidRPr="006927C2" w:rsidRDefault="00261820" w:rsidP="00134DB0">
      <w:pPr>
        <w:ind w:right="310"/>
        <w:rPr>
          <w:szCs w:val="22"/>
        </w:rPr>
      </w:pPr>
      <w:r w:rsidRPr="006927C2">
        <w:rPr>
          <w:szCs w:val="22"/>
        </w:rPr>
        <w:t>Izjavljamo, da dajemo ponudbo</w:t>
      </w:r>
      <w:r>
        <w:rPr>
          <w:szCs w:val="22"/>
        </w:rPr>
        <w:t xml:space="preserve"> (označite)</w:t>
      </w:r>
      <w:r w:rsidRPr="006927C2">
        <w:rPr>
          <w:szCs w:val="22"/>
        </w:rPr>
        <w:t>:</w:t>
      </w:r>
    </w:p>
    <w:p w14:paraId="1D229422" w14:textId="77777777" w:rsidR="00261820" w:rsidRPr="006927C2" w:rsidRDefault="00261820" w:rsidP="00C91E47">
      <w:pPr>
        <w:numPr>
          <w:ilvl w:val="0"/>
          <w:numId w:val="14"/>
        </w:numPr>
        <w:spacing w:before="0" w:line="240" w:lineRule="auto"/>
        <w:ind w:right="310"/>
        <w:rPr>
          <w:szCs w:val="22"/>
        </w:rPr>
      </w:pPr>
      <w:r w:rsidRPr="006927C2">
        <w:rPr>
          <w:szCs w:val="22"/>
        </w:rPr>
        <w:t>samostojno - kot samostojen ponudnik</w:t>
      </w:r>
    </w:p>
    <w:p w14:paraId="5299A9D4" w14:textId="77777777" w:rsidR="00261820" w:rsidRDefault="00261820" w:rsidP="00C91E47">
      <w:pPr>
        <w:numPr>
          <w:ilvl w:val="0"/>
          <w:numId w:val="14"/>
        </w:numPr>
        <w:spacing w:before="0" w:line="240" w:lineRule="auto"/>
        <w:ind w:right="310"/>
        <w:rPr>
          <w:szCs w:val="22"/>
        </w:rPr>
      </w:pPr>
      <w:r w:rsidRPr="006927C2">
        <w:rPr>
          <w:szCs w:val="22"/>
        </w:rPr>
        <w:t xml:space="preserve">skupno ponudbo - kot </w:t>
      </w:r>
      <w:r>
        <w:rPr>
          <w:szCs w:val="22"/>
        </w:rPr>
        <w:t xml:space="preserve">vodilni </w:t>
      </w:r>
      <w:r w:rsidRPr="006927C2">
        <w:rPr>
          <w:szCs w:val="22"/>
        </w:rPr>
        <w:t>partner v skup</w:t>
      </w:r>
      <w:r>
        <w:rPr>
          <w:szCs w:val="22"/>
        </w:rPr>
        <w:t>ni ponudbi</w:t>
      </w:r>
    </w:p>
    <w:p w14:paraId="6C14FCCF" w14:textId="77777777" w:rsidR="00261820" w:rsidRDefault="00261820" w:rsidP="00256F65">
      <w:pPr>
        <w:spacing w:before="0" w:line="240" w:lineRule="auto"/>
        <w:ind w:right="310"/>
        <w:rPr>
          <w:szCs w:val="22"/>
        </w:rPr>
      </w:pPr>
    </w:p>
    <w:p w14:paraId="7C338662" w14:textId="77777777" w:rsidR="00261820" w:rsidRDefault="00261820" w:rsidP="00256F65">
      <w:pPr>
        <w:spacing w:before="0" w:line="240" w:lineRule="auto"/>
        <w:ind w:right="310"/>
        <w:rPr>
          <w:szCs w:val="22"/>
        </w:rPr>
      </w:pPr>
    </w:p>
    <w:tbl>
      <w:tblPr>
        <w:tblW w:w="918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4"/>
        <w:gridCol w:w="5246"/>
      </w:tblGrid>
      <w:tr w:rsidR="00261820" w:rsidRPr="004539AC" w14:paraId="53DD5CAD" w14:textId="77777777" w:rsidTr="009B477B">
        <w:trPr>
          <w:trHeight w:val="567"/>
        </w:trPr>
        <w:tc>
          <w:tcPr>
            <w:tcW w:w="3934" w:type="dxa"/>
            <w:vAlign w:val="center"/>
          </w:tcPr>
          <w:p w14:paraId="5FB76119" w14:textId="60FD5F63" w:rsidR="00261820" w:rsidRPr="004539AC" w:rsidRDefault="00261820" w:rsidP="007917AB">
            <w:pPr>
              <w:spacing w:before="0"/>
            </w:pPr>
            <w:r w:rsidRPr="004539AC">
              <w:rPr>
                <w:szCs w:val="22"/>
              </w:rPr>
              <w:t xml:space="preserve">NAZIV </w:t>
            </w:r>
            <w:r w:rsidR="009B477B">
              <w:rPr>
                <w:szCs w:val="22"/>
              </w:rPr>
              <w:t xml:space="preserve">IN NASLOV </w:t>
            </w:r>
            <w:r w:rsidRPr="004539AC">
              <w:rPr>
                <w:szCs w:val="22"/>
              </w:rPr>
              <w:t>PONUDNIKA</w:t>
            </w:r>
            <w:r w:rsidR="009B477B">
              <w:rPr>
                <w:szCs w:val="22"/>
              </w:rPr>
              <w:t xml:space="preserve"> (vodilnega partnerja)</w:t>
            </w:r>
            <w:r w:rsidRPr="004539AC">
              <w:rPr>
                <w:szCs w:val="22"/>
              </w:rPr>
              <w:t>:</w:t>
            </w:r>
          </w:p>
        </w:tc>
        <w:tc>
          <w:tcPr>
            <w:tcW w:w="5246" w:type="dxa"/>
          </w:tcPr>
          <w:p w14:paraId="4128BE38" w14:textId="77777777" w:rsidR="00261820" w:rsidRDefault="00261820" w:rsidP="00711ECB"/>
          <w:p w14:paraId="1914F3E5" w14:textId="50C8C48A" w:rsidR="009B477B" w:rsidRPr="004539AC" w:rsidRDefault="009B477B" w:rsidP="00711ECB"/>
        </w:tc>
      </w:tr>
    </w:tbl>
    <w:p w14:paraId="48AF9058" w14:textId="7BE05F7E" w:rsidR="009B477B" w:rsidRPr="009B477B" w:rsidRDefault="009B477B" w:rsidP="007917AB">
      <w:pPr>
        <w:rPr>
          <w:szCs w:val="22"/>
        </w:rPr>
      </w:pPr>
      <w:r>
        <w:rPr>
          <w:szCs w:val="22"/>
        </w:rPr>
        <w:t>V primeru skupne ponudbe izpolniti še podatke o partnerjih</w:t>
      </w:r>
    </w:p>
    <w:tbl>
      <w:tblPr>
        <w:tblW w:w="918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4"/>
        <w:gridCol w:w="5246"/>
      </w:tblGrid>
      <w:tr w:rsidR="009B477B" w:rsidRPr="004539AC" w14:paraId="40258590" w14:textId="77777777" w:rsidTr="009B477B">
        <w:trPr>
          <w:trHeight w:val="567"/>
        </w:trPr>
        <w:tc>
          <w:tcPr>
            <w:tcW w:w="3934" w:type="dxa"/>
            <w:vAlign w:val="center"/>
          </w:tcPr>
          <w:p w14:paraId="03AEDF45" w14:textId="42F5E0B7" w:rsidR="009B477B" w:rsidRPr="004539AC" w:rsidRDefault="009B477B" w:rsidP="00F236D9">
            <w:pPr>
              <w:spacing w:before="0"/>
            </w:pPr>
            <w:r w:rsidRPr="009B477B">
              <w:rPr>
                <w:szCs w:val="22"/>
              </w:rPr>
              <w:t xml:space="preserve">NAZIV IN NASLOV </w:t>
            </w:r>
            <w:r>
              <w:rPr>
                <w:szCs w:val="22"/>
              </w:rPr>
              <w:t>PARTNERJA:</w:t>
            </w:r>
            <w:r w:rsidRPr="009B477B">
              <w:rPr>
                <w:szCs w:val="22"/>
              </w:rPr>
              <w:t xml:space="preserve"> </w:t>
            </w:r>
          </w:p>
        </w:tc>
        <w:tc>
          <w:tcPr>
            <w:tcW w:w="5246" w:type="dxa"/>
          </w:tcPr>
          <w:p w14:paraId="199E611A" w14:textId="77777777" w:rsidR="009B477B" w:rsidRDefault="009B477B" w:rsidP="00F236D9"/>
          <w:p w14:paraId="66B81C60" w14:textId="53164D40" w:rsidR="009B477B" w:rsidRPr="004539AC" w:rsidRDefault="009B477B" w:rsidP="00F236D9"/>
        </w:tc>
      </w:tr>
      <w:tr w:rsidR="009B477B" w:rsidRPr="004539AC" w14:paraId="14E16A41" w14:textId="77777777" w:rsidTr="009B477B">
        <w:trPr>
          <w:trHeight w:val="567"/>
        </w:trPr>
        <w:tc>
          <w:tcPr>
            <w:tcW w:w="3934" w:type="dxa"/>
            <w:vAlign w:val="center"/>
          </w:tcPr>
          <w:p w14:paraId="72211117" w14:textId="34514DE5" w:rsidR="009B477B" w:rsidRPr="009B477B" w:rsidRDefault="009B477B" w:rsidP="00F236D9">
            <w:pPr>
              <w:spacing w:before="0"/>
              <w:rPr>
                <w:szCs w:val="22"/>
              </w:rPr>
            </w:pPr>
            <w:r w:rsidRPr="009B477B">
              <w:rPr>
                <w:szCs w:val="22"/>
              </w:rPr>
              <w:t>NAZIV IN NASLOV PARTNERJA:</w:t>
            </w:r>
          </w:p>
        </w:tc>
        <w:tc>
          <w:tcPr>
            <w:tcW w:w="5246" w:type="dxa"/>
          </w:tcPr>
          <w:p w14:paraId="50B0310D" w14:textId="77777777" w:rsidR="009B477B" w:rsidRDefault="009B477B" w:rsidP="00F236D9"/>
          <w:p w14:paraId="79999B22" w14:textId="6BFFD58B" w:rsidR="009B477B" w:rsidRPr="004539AC" w:rsidRDefault="009B477B" w:rsidP="00F236D9"/>
        </w:tc>
      </w:tr>
      <w:tr w:rsidR="009B477B" w:rsidRPr="004539AC" w14:paraId="03B2FFFC" w14:textId="77777777" w:rsidTr="009B477B">
        <w:trPr>
          <w:trHeight w:val="567"/>
        </w:trPr>
        <w:tc>
          <w:tcPr>
            <w:tcW w:w="3934" w:type="dxa"/>
            <w:vAlign w:val="center"/>
          </w:tcPr>
          <w:p w14:paraId="0961B9CF" w14:textId="240DF7F7" w:rsidR="009B477B" w:rsidRPr="009B477B" w:rsidRDefault="009B477B" w:rsidP="00F236D9">
            <w:pPr>
              <w:spacing w:before="0"/>
              <w:rPr>
                <w:szCs w:val="22"/>
              </w:rPr>
            </w:pPr>
            <w:r w:rsidRPr="009B477B">
              <w:rPr>
                <w:szCs w:val="22"/>
              </w:rPr>
              <w:t>NAZIV IN NASLOV PARTNERJA:</w:t>
            </w:r>
          </w:p>
        </w:tc>
        <w:tc>
          <w:tcPr>
            <w:tcW w:w="5246" w:type="dxa"/>
          </w:tcPr>
          <w:p w14:paraId="22561812" w14:textId="77777777" w:rsidR="009B477B" w:rsidRDefault="009B477B" w:rsidP="00F236D9"/>
          <w:p w14:paraId="0521FB51" w14:textId="1256ADCC" w:rsidR="009B477B" w:rsidRPr="004539AC" w:rsidRDefault="009B477B" w:rsidP="00F236D9"/>
        </w:tc>
      </w:tr>
      <w:tr w:rsidR="009B477B" w:rsidRPr="004539AC" w14:paraId="6F0866DB" w14:textId="77777777" w:rsidTr="009B477B">
        <w:trPr>
          <w:trHeight w:val="567"/>
        </w:trPr>
        <w:tc>
          <w:tcPr>
            <w:tcW w:w="3934" w:type="dxa"/>
            <w:vAlign w:val="center"/>
          </w:tcPr>
          <w:p w14:paraId="2CB8A789" w14:textId="6B630521" w:rsidR="009B477B" w:rsidRPr="009B477B" w:rsidRDefault="009B477B" w:rsidP="00F236D9">
            <w:pPr>
              <w:spacing w:before="0"/>
              <w:rPr>
                <w:szCs w:val="22"/>
              </w:rPr>
            </w:pPr>
            <w:r w:rsidRPr="009B477B">
              <w:rPr>
                <w:szCs w:val="22"/>
              </w:rPr>
              <w:t>NAZIV IN NASLOV PARTNERJA:</w:t>
            </w:r>
          </w:p>
        </w:tc>
        <w:tc>
          <w:tcPr>
            <w:tcW w:w="5246" w:type="dxa"/>
          </w:tcPr>
          <w:p w14:paraId="26035229" w14:textId="77777777" w:rsidR="009B477B" w:rsidRDefault="009B477B" w:rsidP="00F236D9"/>
          <w:p w14:paraId="42FFEBDD" w14:textId="5BE61D6A" w:rsidR="009B477B" w:rsidRPr="004539AC" w:rsidRDefault="009B477B" w:rsidP="00F236D9"/>
        </w:tc>
      </w:tr>
    </w:tbl>
    <w:p w14:paraId="7301EAA2" w14:textId="77777777" w:rsidR="009B477B" w:rsidRDefault="009B477B" w:rsidP="007917AB">
      <w:pPr>
        <w:rPr>
          <w:i/>
          <w:iCs/>
          <w:szCs w:val="22"/>
        </w:rPr>
      </w:pPr>
    </w:p>
    <w:p w14:paraId="65D3574E" w14:textId="77777777" w:rsidR="00261820" w:rsidRPr="004539AC" w:rsidRDefault="00261820" w:rsidP="003470D5">
      <w:pPr>
        <w:tabs>
          <w:tab w:val="right" w:pos="2556"/>
          <w:tab w:val="right" w:pos="5609"/>
        </w:tabs>
        <w:spacing w:line="276" w:lineRule="auto"/>
        <w:rPr>
          <w:b/>
          <w:bCs/>
        </w:rPr>
      </w:pPr>
      <w:r w:rsidRPr="004539AC">
        <w:rPr>
          <w:b/>
          <w:bCs/>
        </w:rPr>
        <w:t>II. Vrednost ponudbe:</w:t>
      </w:r>
    </w:p>
    <w:p w14:paraId="77C92C71" w14:textId="55B9486D" w:rsidR="00261820" w:rsidRDefault="00261820" w:rsidP="003470D5">
      <w:pPr>
        <w:tabs>
          <w:tab w:val="left" w:pos="576"/>
          <w:tab w:val="left" w:pos="1440"/>
          <w:tab w:val="left" w:pos="1872"/>
          <w:tab w:val="left" w:pos="2880"/>
          <w:tab w:val="left" w:pos="5760"/>
        </w:tabs>
        <w:spacing w:line="276" w:lineRule="auto"/>
        <w:ind w:right="22"/>
      </w:pPr>
      <w:r w:rsidRPr="004539AC">
        <w:t xml:space="preserve">V skladu z razpisno dokumentacijo ponujamo </w:t>
      </w:r>
      <w:r w:rsidR="009B477B">
        <w:t>dobavo blaga po naslednji</w:t>
      </w:r>
      <w:r w:rsidR="00002C5B">
        <w:t xml:space="preserve"> </w:t>
      </w:r>
      <w:r>
        <w:t>ceni</w:t>
      </w:r>
      <w:r w:rsidRPr="004539AC">
        <w:t>:</w:t>
      </w:r>
    </w:p>
    <w:p w14:paraId="7BBAD479" w14:textId="77777777" w:rsidR="009A644F" w:rsidRDefault="009A644F" w:rsidP="003470D5">
      <w:pPr>
        <w:tabs>
          <w:tab w:val="left" w:pos="576"/>
          <w:tab w:val="left" w:pos="1440"/>
          <w:tab w:val="left" w:pos="1872"/>
          <w:tab w:val="left" w:pos="2880"/>
          <w:tab w:val="left" w:pos="5760"/>
        </w:tabs>
        <w:spacing w:line="276" w:lineRule="auto"/>
        <w:ind w:right="22"/>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0"/>
        <w:gridCol w:w="1985"/>
        <w:gridCol w:w="1843"/>
        <w:gridCol w:w="2404"/>
      </w:tblGrid>
      <w:tr w:rsidR="00002C5B" w:rsidRPr="00A03B21" w14:paraId="25D73032" w14:textId="77777777" w:rsidTr="00002C5B">
        <w:trPr>
          <w:jc w:val="right"/>
        </w:trPr>
        <w:tc>
          <w:tcPr>
            <w:tcW w:w="2830" w:type="dxa"/>
          </w:tcPr>
          <w:p w14:paraId="497615AD" w14:textId="77777777" w:rsidR="00002C5B" w:rsidRPr="009B5FE2" w:rsidRDefault="00002C5B" w:rsidP="009B5FE2">
            <w:pPr>
              <w:tabs>
                <w:tab w:val="left" w:pos="576"/>
                <w:tab w:val="left" w:pos="1440"/>
                <w:tab w:val="left" w:pos="1872"/>
                <w:tab w:val="left" w:pos="2880"/>
                <w:tab w:val="left" w:pos="5760"/>
              </w:tabs>
              <w:spacing w:line="276" w:lineRule="auto"/>
              <w:ind w:right="22"/>
              <w:jc w:val="center"/>
              <w:rPr>
                <w:b/>
                <w:sz w:val="20"/>
              </w:rPr>
            </w:pPr>
            <w:r>
              <w:rPr>
                <w:b/>
                <w:sz w:val="20"/>
              </w:rPr>
              <w:t>Predmet</w:t>
            </w:r>
          </w:p>
        </w:tc>
        <w:tc>
          <w:tcPr>
            <w:tcW w:w="1985" w:type="dxa"/>
          </w:tcPr>
          <w:p w14:paraId="522A6118" w14:textId="77777777" w:rsidR="00002C5B" w:rsidRPr="009B5FE2" w:rsidRDefault="00002C5B" w:rsidP="009B5FE2">
            <w:pPr>
              <w:tabs>
                <w:tab w:val="left" w:pos="576"/>
                <w:tab w:val="left" w:pos="1440"/>
                <w:tab w:val="left" w:pos="1872"/>
                <w:tab w:val="left" w:pos="2880"/>
                <w:tab w:val="left" w:pos="5760"/>
              </w:tabs>
              <w:spacing w:line="276" w:lineRule="auto"/>
              <w:ind w:right="22"/>
              <w:jc w:val="center"/>
              <w:rPr>
                <w:b/>
                <w:sz w:val="20"/>
              </w:rPr>
            </w:pPr>
            <w:r>
              <w:rPr>
                <w:b/>
                <w:sz w:val="20"/>
              </w:rPr>
              <w:t>C</w:t>
            </w:r>
            <w:r w:rsidRPr="009B5FE2">
              <w:rPr>
                <w:b/>
                <w:sz w:val="20"/>
              </w:rPr>
              <w:t>ena brez DDV</w:t>
            </w:r>
          </w:p>
        </w:tc>
        <w:tc>
          <w:tcPr>
            <w:tcW w:w="1843" w:type="dxa"/>
          </w:tcPr>
          <w:p w14:paraId="3EDBA7FE" w14:textId="77777777" w:rsidR="00002C5B" w:rsidRPr="009B5FE2" w:rsidRDefault="00002C5B" w:rsidP="009B5FE2">
            <w:pPr>
              <w:tabs>
                <w:tab w:val="left" w:pos="576"/>
                <w:tab w:val="left" w:pos="1440"/>
                <w:tab w:val="left" w:pos="1872"/>
                <w:tab w:val="left" w:pos="2880"/>
                <w:tab w:val="left" w:pos="5760"/>
              </w:tabs>
              <w:spacing w:line="276" w:lineRule="auto"/>
              <w:ind w:right="22"/>
              <w:jc w:val="center"/>
              <w:rPr>
                <w:b/>
                <w:sz w:val="20"/>
              </w:rPr>
            </w:pPr>
            <w:r w:rsidRPr="009B5FE2">
              <w:rPr>
                <w:b/>
                <w:sz w:val="20"/>
              </w:rPr>
              <w:t>DDV</w:t>
            </w:r>
          </w:p>
        </w:tc>
        <w:tc>
          <w:tcPr>
            <w:tcW w:w="2404" w:type="dxa"/>
          </w:tcPr>
          <w:p w14:paraId="0BC87FB0" w14:textId="77777777" w:rsidR="00002C5B" w:rsidRPr="009B5FE2" w:rsidRDefault="00002C5B" w:rsidP="009B5FE2">
            <w:pPr>
              <w:tabs>
                <w:tab w:val="left" w:pos="576"/>
                <w:tab w:val="left" w:pos="1440"/>
                <w:tab w:val="left" w:pos="1872"/>
                <w:tab w:val="left" w:pos="2880"/>
                <w:tab w:val="left" w:pos="5760"/>
              </w:tabs>
              <w:spacing w:line="276" w:lineRule="auto"/>
              <w:ind w:right="22"/>
              <w:jc w:val="center"/>
              <w:rPr>
                <w:b/>
                <w:sz w:val="20"/>
              </w:rPr>
            </w:pPr>
            <w:r w:rsidRPr="009B5FE2">
              <w:rPr>
                <w:b/>
                <w:sz w:val="20"/>
              </w:rPr>
              <w:t>Skupaj z DDV</w:t>
            </w:r>
          </w:p>
        </w:tc>
      </w:tr>
      <w:tr w:rsidR="00002C5B" w14:paraId="5E737BE7" w14:textId="77777777" w:rsidTr="00002C5B">
        <w:trPr>
          <w:jc w:val="right"/>
        </w:trPr>
        <w:tc>
          <w:tcPr>
            <w:tcW w:w="2830" w:type="dxa"/>
          </w:tcPr>
          <w:p w14:paraId="4B60BCEA" w14:textId="650B6237" w:rsidR="00002C5B" w:rsidRPr="009B5FE2" w:rsidRDefault="009B477B" w:rsidP="009B5FE2">
            <w:pPr>
              <w:tabs>
                <w:tab w:val="left" w:pos="576"/>
                <w:tab w:val="left" w:pos="1440"/>
                <w:tab w:val="left" w:pos="1872"/>
                <w:tab w:val="left" w:pos="2880"/>
                <w:tab w:val="left" w:pos="5760"/>
              </w:tabs>
              <w:spacing w:line="276" w:lineRule="auto"/>
              <w:ind w:right="22"/>
              <w:rPr>
                <w:sz w:val="20"/>
              </w:rPr>
            </w:pPr>
            <w:r>
              <w:rPr>
                <w:sz w:val="20"/>
              </w:rPr>
              <w:t>SKLOP 1</w:t>
            </w:r>
          </w:p>
        </w:tc>
        <w:tc>
          <w:tcPr>
            <w:tcW w:w="1985" w:type="dxa"/>
            <w:vAlign w:val="center"/>
          </w:tcPr>
          <w:p w14:paraId="593C332D" w14:textId="77777777" w:rsidR="00002C5B" w:rsidRPr="009B5FE2" w:rsidRDefault="00002C5B" w:rsidP="009B5FE2">
            <w:pPr>
              <w:tabs>
                <w:tab w:val="left" w:pos="576"/>
                <w:tab w:val="left" w:pos="1440"/>
                <w:tab w:val="left" w:pos="1872"/>
                <w:tab w:val="left" w:pos="2880"/>
                <w:tab w:val="left" w:pos="5760"/>
              </w:tabs>
              <w:spacing w:line="276" w:lineRule="auto"/>
              <w:ind w:right="22"/>
              <w:jc w:val="right"/>
              <w:rPr>
                <w:sz w:val="20"/>
              </w:rPr>
            </w:pPr>
            <w:r w:rsidRPr="009B5FE2">
              <w:rPr>
                <w:sz w:val="20"/>
              </w:rPr>
              <w:t>EUR</w:t>
            </w:r>
          </w:p>
        </w:tc>
        <w:tc>
          <w:tcPr>
            <w:tcW w:w="1843" w:type="dxa"/>
            <w:vAlign w:val="center"/>
          </w:tcPr>
          <w:p w14:paraId="75841AD7" w14:textId="77777777" w:rsidR="00002C5B" w:rsidRPr="009B5FE2" w:rsidRDefault="00002C5B" w:rsidP="009B5FE2">
            <w:pPr>
              <w:jc w:val="right"/>
              <w:rPr>
                <w:sz w:val="20"/>
              </w:rPr>
            </w:pPr>
            <w:r w:rsidRPr="009B5FE2">
              <w:rPr>
                <w:sz w:val="20"/>
              </w:rPr>
              <w:t>EUR</w:t>
            </w:r>
          </w:p>
        </w:tc>
        <w:tc>
          <w:tcPr>
            <w:tcW w:w="2404" w:type="dxa"/>
            <w:vAlign w:val="center"/>
          </w:tcPr>
          <w:p w14:paraId="68068D9C" w14:textId="77777777" w:rsidR="00002C5B" w:rsidRPr="009B5FE2" w:rsidRDefault="00002C5B" w:rsidP="009B5FE2">
            <w:pPr>
              <w:jc w:val="right"/>
              <w:rPr>
                <w:sz w:val="20"/>
              </w:rPr>
            </w:pPr>
            <w:r w:rsidRPr="009B5FE2">
              <w:rPr>
                <w:sz w:val="20"/>
              </w:rPr>
              <w:t>EUR</w:t>
            </w:r>
          </w:p>
        </w:tc>
      </w:tr>
      <w:tr w:rsidR="009B477B" w14:paraId="78DF154D" w14:textId="77777777" w:rsidTr="00002C5B">
        <w:trPr>
          <w:jc w:val="right"/>
        </w:trPr>
        <w:tc>
          <w:tcPr>
            <w:tcW w:w="2830" w:type="dxa"/>
          </w:tcPr>
          <w:p w14:paraId="45AC8C24" w14:textId="056AC399" w:rsidR="009B477B" w:rsidRDefault="009B477B" w:rsidP="009B477B">
            <w:pPr>
              <w:tabs>
                <w:tab w:val="left" w:pos="576"/>
                <w:tab w:val="left" w:pos="1440"/>
                <w:tab w:val="left" w:pos="1872"/>
                <w:tab w:val="left" w:pos="2880"/>
                <w:tab w:val="left" w:pos="5760"/>
              </w:tabs>
              <w:spacing w:line="276" w:lineRule="auto"/>
              <w:ind w:right="22"/>
              <w:rPr>
                <w:sz w:val="20"/>
              </w:rPr>
            </w:pPr>
            <w:r>
              <w:rPr>
                <w:sz w:val="20"/>
              </w:rPr>
              <w:t>SKLOP 2</w:t>
            </w:r>
          </w:p>
        </w:tc>
        <w:tc>
          <w:tcPr>
            <w:tcW w:w="1985" w:type="dxa"/>
            <w:vAlign w:val="center"/>
          </w:tcPr>
          <w:p w14:paraId="07891334" w14:textId="24A321C3" w:rsidR="009B477B" w:rsidRPr="009B5FE2" w:rsidRDefault="009B477B" w:rsidP="009B477B">
            <w:pPr>
              <w:tabs>
                <w:tab w:val="left" w:pos="576"/>
                <w:tab w:val="left" w:pos="1440"/>
                <w:tab w:val="left" w:pos="1872"/>
                <w:tab w:val="left" w:pos="2880"/>
                <w:tab w:val="left" w:pos="5760"/>
              </w:tabs>
              <w:spacing w:line="276" w:lineRule="auto"/>
              <w:ind w:right="22"/>
              <w:jc w:val="right"/>
              <w:rPr>
                <w:sz w:val="20"/>
              </w:rPr>
            </w:pPr>
            <w:r w:rsidRPr="009B5FE2">
              <w:rPr>
                <w:sz w:val="20"/>
              </w:rPr>
              <w:t>EUR</w:t>
            </w:r>
          </w:p>
        </w:tc>
        <w:tc>
          <w:tcPr>
            <w:tcW w:w="1843" w:type="dxa"/>
            <w:vAlign w:val="center"/>
          </w:tcPr>
          <w:p w14:paraId="30B2685D" w14:textId="2152F8C1" w:rsidR="009B477B" w:rsidRPr="009B5FE2" w:rsidRDefault="009B477B" w:rsidP="009B477B">
            <w:pPr>
              <w:jc w:val="right"/>
              <w:rPr>
                <w:sz w:val="20"/>
              </w:rPr>
            </w:pPr>
            <w:r w:rsidRPr="009B5FE2">
              <w:rPr>
                <w:sz w:val="20"/>
              </w:rPr>
              <w:t>EUR</w:t>
            </w:r>
          </w:p>
        </w:tc>
        <w:tc>
          <w:tcPr>
            <w:tcW w:w="2404" w:type="dxa"/>
            <w:vAlign w:val="center"/>
          </w:tcPr>
          <w:p w14:paraId="475A93A6" w14:textId="071DBF76" w:rsidR="009B477B" w:rsidRPr="009B5FE2" w:rsidRDefault="009B477B" w:rsidP="009B477B">
            <w:pPr>
              <w:jc w:val="right"/>
              <w:rPr>
                <w:sz w:val="20"/>
              </w:rPr>
            </w:pPr>
            <w:r w:rsidRPr="009B5FE2">
              <w:rPr>
                <w:sz w:val="20"/>
              </w:rPr>
              <w:t>EUR</w:t>
            </w:r>
          </w:p>
        </w:tc>
      </w:tr>
      <w:tr w:rsidR="009B477B" w14:paraId="58637D76" w14:textId="77777777" w:rsidTr="00002C5B">
        <w:trPr>
          <w:jc w:val="right"/>
        </w:trPr>
        <w:tc>
          <w:tcPr>
            <w:tcW w:w="2830" w:type="dxa"/>
          </w:tcPr>
          <w:p w14:paraId="66899707" w14:textId="41735D5E" w:rsidR="009B477B" w:rsidRDefault="009B477B" w:rsidP="009B477B">
            <w:pPr>
              <w:tabs>
                <w:tab w:val="left" w:pos="576"/>
                <w:tab w:val="left" w:pos="1440"/>
                <w:tab w:val="left" w:pos="1872"/>
                <w:tab w:val="left" w:pos="2880"/>
                <w:tab w:val="left" w:pos="5760"/>
              </w:tabs>
              <w:spacing w:line="276" w:lineRule="auto"/>
              <w:ind w:right="22"/>
              <w:rPr>
                <w:sz w:val="20"/>
              </w:rPr>
            </w:pPr>
            <w:r>
              <w:rPr>
                <w:sz w:val="20"/>
              </w:rPr>
              <w:t>SKLOP 3</w:t>
            </w:r>
          </w:p>
        </w:tc>
        <w:tc>
          <w:tcPr>
            <w:tcW w:w="1985" w:type="dxa"/>
            <w:vAlign w:val="center"/>
          </w:tcPr>
          <w:p w14:paraId="4773C56E" w14:textId="1B46BFF3" w:rsidR="009B477B" w:rsidRPr="009B5FE2" w:rsidRDefault="009B477B" w:rsidP="009B477B">
            <w:pPr>
              <w:tabs>
                <w:tab w:val="left" w:pos="576"/>
                <w:tab w:val="left" w:pos="1440"/>
                <w:tab w:val="left" w:pos="1872"/>
                <w:tab w:val="left" w:pos="2880"/>
                <w:tab w:val="left" w:pos="5760"/>
              </w:tabs>
              <w:spacing w:line="276" w:lineRule="auto"/>
              <w:ind w:right="22"/>
              <w:jc w:val="right"/>
              <w:rPr>
                <w:sz w:val="20"/>
              </w:rPr>
            </w:pPr>
            <w:r w:rsidRPr="009B5FE2">
              <w:rPr>
                <w:sz w:val="20"/>
              </w:rPr>
              <w:t>EUR</w:t>
            </w:r>
          </w:p>
        </w:tc>
        <w:tc>
          <w:tcPr>
            <w:tcW w:w="1843" w:type="dxa"/>
            <w:vAlign w:val="center"/>
          </w:tcPr>
          <w:p w14:paraId="3F69D74A" w14:textId="043E9BF5" w:rsidR="009B477B" w:rsidRPr="009B5FE2" w:rsidRDefault="009B477B" w:rsidP="009B477B">
            <w:pPr>
              <w:jc w:val="right"/>
              <w:rPr>
                <w:sz w:val="20"/>
              </w:rPr>
            </w:pPr>
            <w:r w:rsidRPr="009B5FE2">
              <w:rPr>
                <w:sz w:val="20"/>
              </w:rPr>
              <w:t>EUR</w:t>
            </w:r>
          </w:p>
        </w:tc>
        <w:tc>
          <w:tcPr>
            <w:tcW w:w="2404" w:type="dxa"/>
            <w:vAlign w:val="center"/>
          </w:tcPr>
          <w:p w14:paraId="5A7512EA" w14:textId="70F1AED6" w:rsidR="009B477B" w:rsidRPr="009B5FE2" w:rsidRDefault="009B477B" w:rsidP="009B477B">
            <w:pPr>
              <w:jc w:val="right"/>
              <w:rPr>
                <w:sz w:val="20"/>
              </w:rPr>
            </w:pPr>
            <w:r w:rsidRPr="009B5FE2">
              <w:rPr>
                <w:sz w:val="20"/>
              </w:rPr>
              <w:t>EUR</w:t>
            </w:r>
          </w:p>
        </w:tc>
      </w:tr>
    </w:tbl>
    <w:p w14:paraId="0F652BC8" w14:textId="63C6355B" w:rsidR="009A644F" w:rsidRPr="004A08CB" w:rsidRDefault="004A08CB" w:rsidP="003B27AB">
      <w:pPr>
        <w:tabs>
          <w:tab w:val="right" w:pos="2556"/>
          <w:tab w:val="right" w:pos="5609"/>
        </w:tabs>
        <w:spacing w:line="276" w:lineRule="auto"/>
        <w:rPr>
          <w:bCs/>
        </w:rPr>
      </w:pPr>
      <w:r w:rsidRPr="004A08CB">
        <w:rPr>
          <w:bCs/>
        </w:rPr>
        <w:t>Podrobnejši po</w:t>
      </w:r>
      <w:r>
        <w:rPr>
          <w:bCs/>
        </w:rPr>
        <w:t>pis del (ponudbeni predračun) je sestavni del ponudbe.</w:t>
      </w:r>
    </w:p>
    <w:p w14:paraId="02020781" w14:textId="77777777" w:rsidR="00F86B3A" w:rsidRDefault="00F86B3A">
      <w:pPr>
        <w:spacing w:before="0" w:line="240" w:lineRule="auto"/>
        <w:jc w:val="left"/>
        <w:rPr>
          <w:b/>
          <w:bCs/>
        </w:rPr>
      </w:pPr>
      <w:r>
        <w:rPr>
          <w:b/>
          <w:bCs/>
        </w:rPr>
        <w:br w:type="page"/>
      </w:r>
    </w:p>
    <w:p w14:paraId="374D497C" w14:textId="5F66B386" w:rsidR="00261820" w:rsidRDefault="00261820" w:rsidP="003B27AB">
      <w:pPr>
        <w:tabs>
          <w:tab w:val="right" w:pos="2556"/>
          <w:tab w:val="right" w:pos="5609"/>
        </w:tabs>
        <w:spacing w:line="276" w:lineRule="auto"/>
        <w:rPr>
          <w:b/>
          <w:bCs/>
        </w:rPr>
      </w:pPr>
      <w:r>
        <w:rPr>
          <w:b/>
          <w:bCs/>
        </w:rPr>
        <w:lastRenderedPageBreak/>
        <w:t>I</w:t>
      </w:r>
      <w:r w:rsidRPr="004539AC">
        <w:rPr>
          <w:b/>
          <w:bCs/>
        </w:rPr>
        <w:t>II. Pogoji ponudbe:</w:t>
      </w:r>
    </w:p>
    <w:p w14:paraId="2B08EBDF" w14:textId="77777777" w:rsidR="00261820" w:rsidRPr="009A644F" w:rsidRDefault="00261820" w:rsidP="009A644F">
      <w:pPr>
        <w:tabs>
          <w:tab w:val="right" w:pos="2556"/>
          <w:tab w:val="right" w:pos="5609"/>
        </w:tabs>
        <w:spacing w:line="240" w:lineRule="auto"/>
        <w:rPr>
          <w:szCs w:val="22"/>
        </w:rPr>
      </w:pPr>
      <w:r w:rsidRPr="009A644F">
        <w:rPr>
          <w:szCs w:val="22"/>
        </w:rPr>
        <w:t>1. Veljavnost ponudbe (</w:t>
      </w:r>
      <w:r w:rsidRPr="009A644F">
        <w:rPr>
          <w:i/>
          <w:iCs/>
          <w:szCs w:val="22"/>
        </w:rPr>
        <w:t>vsaj 120 dni</w:t>
      </w:r>
      <w:r w:rsidRPr="009A644F">
        <w:rPr>
          <w:szCs w:val="22"/>
        </w:rPr>
        <w:t>) je ________ dni od roka za oddajo ponudb.</w:t>
      </w:r>
    </w:p>
    <w:p w14:paraId="104D8AFA" w14:textId="77777777" w:rsidR="00261820" w:rsidRPr="009A644F" w:rsidRDefault="00261820" w:rsidP="009A644F">
      <w:pPr>
        <w:tabs>
          <w:tab w:val="right" w:pos="2556"/>
          <w:tab w:val="right" w:pos="5609"/>
        </w:tabs>
        <w:spacing w:line="240" w:lineRule="auto"/>
        <w:rPr>
          <w:szCs w:val="22"/>
        </w:rPr>
      </w:pPr>
      <w:r w:rsidRPr="009A644F">
        <w:rPr>
          <w:szCs w:val="22"/>
        </w:rPr>
        <w:t>2. Strinjamo se, da naročnik ni zavezan sprejeti nobene od ponudb, ki jih je prejel, ter da v primeru odstopa naročnika od izvajanja naročila ne bodo povrnjeni ponudniku nobeni stroški v zvezi z izdelavo ponudb.</w:t>
      </w:r>
    </w:p>
    <w:p w14:paraId="09D95ECF" w14:textId="77777777" w:rsidR="00261820" w:rsidRPr="009A644F" w:rsidRDefault="00261820" w:rsidP="009A644F">
      <w:pPr>
        <w:tabs>
          <w:tab w:val="right" w:pos="2556"/>
          <w:tab w:val="right" w:pos="5609"/>
        </w:tabs>
        <w:spacing w:line="240" w:lineRule="auto"/>
        <w:rPr>
          <w:szCs w:val="22"/>
        </w:rPr>
      </w:pPr>
      <w:r w:rsidRPr="009A644F">
        <w:rPr>
          <w:szCs w:val="22"/>
        </w:rPr>
        <w:t>3. Ponudbeno dokumentacijo smo pripravili in naročilo bomo izvajali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14:paraId="7316D156" w14:textId="77777777" w:rsidR="00261820" w:rsidRPr="009A644F" w:rsidRDefault="00261820" w:rsidP="009A644F">
      <w:pPr>
        <w:spacing w:line="240" w:lineRule="auto"/>
        <w:rPr>
          <w:szCs w:val="22"/>
        </w:rPr>
      </w:pPr>
      <w:r w:rsidRPr="009A644F">
        <w:rPr>
          <w:szCs w:val="22"/>
        </w:rPr>
        <w:t>4. V celoti sprejemamo pogoje v zvezi z oddajo javnega naročila in vse pogoje, navedene v razpisni dokumentaciji, pod katerimi dajemo svojo ponudbo. Soglašamo, da bodo ti pogoji v celoti sestavni del pogodbe, ki ne more biti kontradiktorna tem pogojem.</w:t>
      </w:r>
    </w:p>
    <w:p w14:paraId="4D69BB8A" w14:textId="77777777" w:rsidR="00261820" w:rsidRPr="009A644F" w:rsidRDefault="00261820" w:rsidP="009A644F">
      <w:pPr>
        <w:tabs>
          <w:tab w:val="right" w:pos="2556"/>
          <w:tab w:val="right" w:pos="5609"/>
        </w:tabs>
        <w:spacing w:line="240" w:lineRule="auto"/>
        <w:rPr>
          <w:szCs w:val="22"/>
        </w:rPr>
      </w:pPr>
      <w:r w:rsidRPr="009A644F">
        <w:rPr>
          <w:szCs w:val="22"/>
        </w:rPr>
        <w:t xml:space="preserve">5. Ponujene cene vključujejo vse davke, prispevke in druge dajatve ter vse stroške, povezane z izvedbo naročila. </w:t>
      </w:r>
    </w:p>
    <w:p w14:paraId="6C4C7B2A" w14:textId="77777777" w:rsidR="00261820" w:rsidRPr="009A644F" w:rsidRDefault="00261820" w:rsidP="009A644F">
      <w:pPr>
        <w:tabs>
          <w:tab w:val="right" w:pos="2556"/>
          <w:tab w:val="right" w:pos="5609"/>
        </w:tabs>
        <w:spacing w:line="240" w:lineRule="auto"/>
        <w:rPr>
          <w:szCs w:val="22"/>
        </w:rPr>
      </w:pPr>
      <w:r w:rsidRPr="009A644F">
        <w:rPr>
          <w:szCs w:val="22"/>
        </w:rPr>
        <w:t xml:space="preserve">6. Zagotavljamo, da imamo na voljo ustrezna tehnična sredstva za izvedbo predmeta naročila in da imamo na voljo dovolj strokovno usposobljenega in kvalificiranega kadra, s katerim bomo zagotovili izvedbo v ponujenem roku. </w:t>
      </w:r>
    </w:p>
    <w:p w14:paraId="3ABA38B1" w14:textId="77777777" w:rsidR="00D9278E" w:rsidRPr="004539AC" w:rsidRDefault="00D9278E" w:rsidP="003F0577">
      <w:pPr>
        <w:tabs>
          <w:tab w:val="right" w:pos="2556"/>
          <w:tab w:val="right" w:pos="5609"/>
        </w:tabs>
        <w:spacing w:before="60" w:line="276" w:lineRule="auto"/>
        <w:rPr>
          <w:b/>
          <w:bCs/>
        </w:rPr>
      </w:pPr>
    </w:p>
    <w:tbl>
      <w:tblPr>
        <w:tblW w:w="0" w:type="auto"/>
        <w:tblInd w:w="2" w:type="dxa"/>
        <w:tblLayout w:type="fixed"/>
        <w:tblLook w:val="0000" w:firstRow="0" w:lastRow="0" w:firstColumn="0" w:lastColumn="0" w:noHBand="0" w:noVBand="0"/>
      </w:tblPr>
      <w:tblGrid>
        <w:gridCol w:w="4361"/>
        <w:gridCol w:w="4361"/>
      </w:tblGrid>
      <w:tr w:rsidR="00261820" w:rsidRPr="004539AC" w14:paraId="2CBF58BB" w14:textId="77777777" w:rsidTr="00A46D14">
        <w:tc>
          <w:tcPr>
            <w:tcW w:w="4361" w:type="dxa"/>
          </w:tcPr>
          <w:p w14:paraId="151DADF4" w14:textId="77777777" w:rsidR="00261820" w:rsidRPr="004539AC" w:rsidRDefault="00261820" w:rsidP="00A46D14">
            <w:pPr>
              <w:spacing w:line="276" w:lineRule="auto"/>
            </w:pPr>
            <w:r w:rsidRPr="004539AC">
              <w:t>Kraj in datum:</w:t>
            </w:r>
          </w:p>
        </w:tc>
        <w:tc>
          <w:tcPr>
            <w:tcW w:w="4361" w:type="dxa"/>
          </w:tcPr>
          <w:p w14:paraId="2EA72057" w14:textId="77777777" w:rsidR="003F0577" w:rsidRDefault="00261820" w:rsidP="003F0577">
            <w:pPr>
              <w:spacing w:line="276" w:lineRule="auto"/>
            </w:pPr>
            <w:r w:rsidRPr="004539AC">
              <w:t>Ponudnik:</w:t>
            </w:r>
          </w:p>
          <w:p w14:paraId="5C907402" w14:textId="77777777" w:rsidR="003F0577" w:rsidRPr="004539AC" w:rsidRDefault="003F0577" w:rsidP="003F0577">
            <w:pPr>
              <w:spacing w:line="276" w:lineRule="auto"/>
            </w:pPr>
            <w:r>
              <w:t>Žig in podpis</w:t>
            </w:r>
          </w:p>
        </w:tc>
      </w:tr>
      <w:tr w:rsidR="009A644F" w:rsidRPr="004539AC" w14:paraId="59052EC1" w14:textId="77777777" w:rsidTr="00A46D14">
        <w:tc>
          <w:tcPr>
            <w:tcW w:w="4361" w:type="dxa"/>
          </w:tcPr>
          <w:p w14:paraId="43BBB5E8" w14:textId="77777777" w:rsidR="009A644F" w:rsidRPr="004539AC" w:rsidRDefault="009A644F" w:rsidP="00A46D14">
            <w:pPr>
              <w:spacing w:line="276" w:lineRule="auto"/>
            </w:pPr>
          </w:p>
        </w:tc>
        <w:tc>
          <w:tcPr>
            <w:tcW w:w="4361" w:type="dxa"/>
          </w:tcPr>
          <w:p w14:paraId="133E530F" w14:textId="77777777" w:rsidR="009A644F" w:rsidRPr="004539AC" w:rsidRDefault="009A644F" w:rsidP="003F0577">
            <w:pPr>
              <w:spacing w:line="276" w:lineRule="auto"/>
            </w:pPr>
          </w:p>
        </w:tc>
      </w:tr>
    </w:tbl>
    <w:p w14:paraId="36DF86D1" w14:textId="77777777" w:rsidR="009A644F" w:rsidRDefault="009A644F" w:rsidP="009A644F">
      <w:bookmarkStart w:id="101" w:name="_Ref363803667"/>
      <w:bookmarkStart w:id="102" w:name="_Ref363803679"/>
      <w:bookmarkStart w:id="103" w:name="_Ref368035021"/>
      <w:bookmarkStart w:id="104" w:name="_Ref368035027"/>
    </w:p>
    <w:p w14:paraId="2ABFB103" w14:textId="77777777" w:rsidR="009B477B" w:rsidRDefault="009B477B">
      <w:pPr>
        <w:spacing w:before="0" w:line="240" w:lineRule="auto"/>
        <w:jc w:val="left"/>
        <w:rPr>
          <w:b/>
          <w:caps/>
          <w:szCs w:val="28"/>
        </w:rPr>
      </w:pPr>
      <w:bookmarkStart w:id="105" w:name="_Ref499048441"/>
      <w:bookmarkStart w:id="106" w:name="_Ref499048445"/>
      <w:r>
        <w:br w:type="page"/>
      </w:r>
    </w:p>
    <w:p w14:paraId="296B4CB8" w14:textId="6D32CD45" w:rsidR="00261820" w:rsidRPr="004539AC" w:rsidRDefault="00261820" w:rsidP="0009504F">
      <w:pPr>
        <w:pStyle w:val="2AG"/>
      </w:pPr>
      <w:bookmarkStart w:id="107" w:name="_Ref363820782"/>
      <w:bookmarkStart w:id="108" w:name="_Ref368036882"/>
      <w:bookmarkStart w:id="109" w:name="_Ref368036889"/>
      <w:bookmarkStart w:id="110" w:name="_Ref495989647"/>
      <w:bookmarkStart w:id="111" w:name="_Ref495989650"/>
      <w:bookmarkStart w:id="112" w:name="_Toc34033094"/>
      <w:bookmarkEnd w:id="101"/>
      <w:bookmarkEnd w:id="102"/>
      <w:bookmarkEnd w:id="103"/>
      <w:bookmarkEnd w:id="104"/>
      <w:bookmarkEnd w:id="105"/>
      <w:bookmarkEnd w:id="106"/>
      <w:r w:rsidRPr="004539AC">
        <w:lastRenderedPageBreak/>
        <w:t>VZOREC POGODBE</w:t>
      </w:r>
      <w:bookmarkEnd w:id="107"/>
      <w:bookmarkEnd w:id="108"/>
      <w:bookmarkEnd w:id="109"/>
      <w:bookmarkEnd w:id="110"/>
      <w:bookmarkEnd w:id="111"/>
      <w:bookmarkEnd w:id="112"/>
    </w:p>
    <w:p w14:paraId="146AED7D" w14:textId="77777777" w:rsidR="00261820" w:rsidRPr="004539AC" w:rsidRDefault="00261820" w:rsidP="003B27AB">
      <w:pPr>
        <w:tabs>
          <w:tab w:val="left" w:pos="6733"/>
        </w:tabs>
        <w:spacing w:line="276" w:lineRule="auto"/>
        <w:ind w:right="22"/>
        <w:jc w:val="center"/>
        <w:rPr>
          <w:b/>
          <w:bCs/>
          <w:szCs w:val="22"/>
        </w:rPr>
      </w:pPr>
      <w:r w:rsidRPr="004539AC">
        <w:rPr>
          <w:b/>
          <w:bCs/>
          <w:szCs w:val="22"/>
        </w:rPr>
        <w:t>POGODBA</w:t>
      </w:r>
    </w:p>
    <w:p w14:paraId="65258230" w14:textId="77777777" w:rsidR="00261820" w:rsidRPr="004539AC" w:rsidRDefault="00261820" w:rsidP="003B27AB">
      <w:pPr>
        <w:tabs>
          <w:tab w:val="left" w:pos="6733"/>
        </w:tabs>
        <w:spacing w:line="276" w:lineRule="auto"/>
        <w:ind w:right="22"/>
        <w:jc w:val="center"/>
        <w:rPr>
          <w:b/>
          <w:bCs/>
          <w:szCs w:val="22"/>
        </w:rPr>
      </w:pPr>
      <w:r w:rsidRPr="004539AC">
        <w:rPr>
          <w:b/>
          <w:bCs/>
          <w:szCs w:val="22"/>
        </w:rPr>
        <w:t>št. __________________</w:t>
      </w:r>
    </w:p>
    <w:p w14:paraId="6B006AF7" w14:textId="77777777" w:rsidR="00261820" w:rsidRPr="004539AC" w:rsidRDefault="00261820" w:rsidP="003B27AB">
      <w:pPr>
        <w:spacing w:line="276" w:lineRule="auto"/>
        <w:ind w:right="22"/>
        <w:rPr>
          <w:b/>
          <w:bCs/>
          <w:szCs w:val="22"/>
        </w:rPr>
      </w:pPr>
    </w:p>
    <w:p w14:paraId="0A14656B" w14:textId="337D1D1E" w:rsidR="00261820" w:rsidRDefault="00261820" w:rsidP="003B27AB">
      <w:pPr>
        <w:spacing w:line="276" w:lineRule="auto"/>
        <w:ind w:right="22"/>
        <w:jc w:val="center"/>
        <w:rPr>
          <w:b/>
          <w:bCs/>
          <w:szCs w:val="22"/>
        </w:rPr>
      </w:pPr>
      <w:r>
        <w:rPr>
          <w:b/>
          <w:bCs/>
          <w:szCs w:val="22"/>
        </w:rPr>
        <w:t xml:space="preserve">za </w:t>
      </w:r>
      <w:sdt>
        <w:sdtPr>
          <w:rPr>
            <w:b/>
          </w:rPr>
          <w:alias w:val="Naslov"/>
          <w:tag w:val=""/>
          <w:id w:val="-1533493216"/>
          <w:placeholder>
            <w:docPart w:val="43BAC5EA2C3F4A3F899E4EBEE9382755"/>
          </w:placeholder>
          <w:dataBinding w:prefixMappings="xmlns:ns0='http://purl.org/dc/elements/1.1/' xmlns:ns1='http://schemas.openxmlformats.org/package/2006/metadata/core-properties' " w:xpath="/ns1:coreProperties[1]/ns0:title[1]" w:storeItemID="{6C3C8BC8-F283-45AE-878A-BAB7291924A1}"/>
          <w:text/>
        </w:sdtPr>
        <w:sdtEndPr/>
        <w:sdtContent>
          <w:r w:rsidR="00143E16">
            <w:rPr>
              <w:b/>
            </w:rPr>
            <w:t>Nakup geodetske opreme</w:t>
          </w:r>
        </w:sdtContent>
      </w:sdt>
      <w:r w:rsidR="00440834">
        <w:rPr>
          <w:b/>
        </w:rPr>
        <w:t xml:space="preserve"> – SKLOP _______</w:t>
      </w:r>
    </w:p>
    <w:p w14:paraId="4B836BB3" w14:textId="77777777" w:rsidR="00261820" w:rsidRPr="004539AC" w:rsidRDefault="00261820" w:rsidP="003B27AB">
      <w:pPr>
        <w:spacing w:line="276" w:lineRule="auto"/>
        <w:ind w:right="22"/>
        <w:jc w:val="center"/>
        <w:rPr>
          <w:szCs w:val="22"/>
        </w:rPr>
      </w:pPr>
    </w:p>
    <w:p w14:paraId="0BC783DA" w14:textId="77777777" w:rsidR="00261820" w:rsidRPr="004539AC" w:rsidRDefault="00261820" w:rsidP="003B27AB">
      <w:pPr>
        <w:spacing w:line="276" w:lineRule="auto"/>
        <w:ind w:right="22"/>
        <w:rPr>
          <w:szCs w:val="22"/>
        </w:rPr>
      </w:pPr>
      <w:r w:rsidRPr="004539AC">
        <w:rPr>
          <w:szCs w:val="22"/>
        </w:rPr>
        <w:t>ki jo skleneta:</w:t>
      </w:r>
    </w:p>
    <w:p w14:paraId="001A032A" w14:textId="77777777" w:rsidR="00261820" w:rsidRPr="004539AC" w:rsidRDefault="00261820" w:rsidP="003B27AB">
      <w:pPr>
        <w:spacing w:line="276" w:lineRule="auto"/>
        <w:ind w:left="283" w:right="22" w:hanging="283"/>
        <w:rPr>
          <w:szCs w:val="22"/>
        </w:rPr>
      </w:pPr>
    </w:p>
    <w:p w14:paraId="00F801E2" w14:textId="25CD1BC4" w:rsidR="00261820" w:rsidRPr="004539AC" w:rsidRDefault="00261820" w:rsidP="006224E2">
      <w:pPr>
        <w:tabs>
          <w:tab w:val="left" w:pos="2127"/>
        </w:tabs>
        <w:spacing w:line="276" w:lineRule="auto"/>
        <w:ind w:left="2124" w:right="22" w:hanging="2124"/>
        <w:rPr>
          <w:szCs w:val="22"/>
        </w:rPr>
      </w:pPr>
      <w:r w:rsidRPr="004539AC">
        <w:rPr>
          <w:b/>
          <w:bCs/>
          <w:szCs w:val="22"/>
        </w:rPr>
        <w:t>NAROČNIK</w:t>
      </w:r>
      <w:r w:rsidRPr="004539AC">
        <w:rPr>
          <w:szCs w:val="22"/>
        </w:rPr>
        <w:t>:</w:t>
      </w:r>
      <w:r w:rsidRPr="004539AC">
        <w:rPr>
          <w:szCs w:val="22"/>
        </w:rPr>
        <w:tab/>
      </w:r>
      <w:bookmarkStart w:id="113" w:name="_Hlk33762859"/>
      <w:r w:rsidR="00F236D9" w:rsidRPr="00F86B3A">
        <w:rPr>
          <w:b/>
          <w:bCs/>
          <w:szCs w:val="22"/>
        </w:rPr>
        <w:t>UNIVERZA V LJUBLJANI, FAKULTETA ZA GRADBENIŠTVO IN GEODEZIJO, JAMOVA CESTA 2, 1000 LJUBLJANA</w:t>
      </w:r>
      <w:r w:rsidR="00F86B3A" w:rsidRPr="00F86B3A">
        <w:rPr>
          <w:szCs w:val="22"/>
        </w:rPr>
        <w:t>, matična št: 1626981000, ID za DDV: SI98643339, ki jo zastopa dekan prof. dr. Matjaž Mikoš</w:t>
      </w:r>
      <w:bookmarkEnd w:id="113"/>
    </w:p>
    <w:p w14:paraId="456CE13E" w14:textId="77777777" w:rsidR="00261820" w:rsidRDefault="00261820" w:rsidP="006224E2">
      <w:pPr>
        <w:tabs>
          <w:tab w:val="left" w:pos="2127"/>
        </w:tabs>
        <w:spacing w:line="276" w:lineRule="auto"/>
        <w:ind w:left="360" w:right="22" w:hanging="360"/>
        <w:rPr>
          <w:szCs w:val="22"/>
        </w:rPr>
      </w:pPr>
      <w:r>
        <w:rPr>
          <w:szCs w:val="22"/>
        </w:rPr>
        <w:t>in</w:t>
      </w:r>
    </w:p>
    <w:p w14:paraId="7D09DAD4" w14:textId="77777777" w:rsidR="00261820" w:rsidRPr="000E5CAB" w:rsidRDefault="00261820" w:rsidP="000E5CAB">
      <w:pPr>
        <w:tabs>
          <w:tab w:val="left" w:pos="2127"/>
        </w:tabs>
        <w:spacing w:line="276" w:lineRule="auto"/>
        <w:ind w:left="360" w:right="22" w:hanging="360"/>
        <w:rPr>
          <w:b/>
          <w:bCs/>
          <w:szCs w:val="22"/>
        </w:rPr>
      </w:pPr>
      <w:r w:rsidRPr="004539AC">
        <w:rPr>
          <w:szCs w:val="22"/>
        </w:rPr>
        <w:tab/>
      </w:r>
      <w:r w:rsidRPr="000E5CAB">
        <w:rPr>
          <w:szCs w:val="22"/>
        </w:rPr>
        <w:tab/>
      </w:r>
      <w:r w:rsidRPr="000E5CAB">
        <w:rPr>
          <w:szCs w:val="22"/>
        </w:rPr>
        <w:tab/>
      </w:r>
    </w:p>
    <w:p w14:paraId="2FA0F904" w14:textId="7A21010D" w:rsidR="00261820" w:rsidRPr="000E5CAB" w:rsidRDefault="00F86B3A" w:rsidP="00F86B3A">
      <w:pPr>
        <w:spacing w:line="276" w:lineRule="auto"/>
        <w:ind w:left="283" w:right="22" w:hanging="283"/>
        <w:rPr>
          <w:szCs w:val="22"/>
        </w:rPr>
      </w:pPr>
      <w:r>
        <w:rPr>
          <w:b/>
          <w:bCs/>
          <w:szCs w:val="22"/>
        </w:rPr>
        <w:t>DOBAVITELJ</w:t>
      </w:r>
      <w:r w:rsidR="00261820" w:rsidRPr="000E5CAB">
        <w:rPr>
          <w:b/>
          <w:bCs/>
          <w:szCs w:val="22"/>
        </w:rPr>
        <w:t>:</w:t>
      </w:r>
      <w:r>
        <w:rPr>
          <w:b/>
          <w:bCs/>
          <w:szCs w:val="22"/>
        </w:rPr>
        <w:tab/>
        <w:t>&lt;podatki o dobavitelju&gt;</w:t>
      </w:r>
      <w:r w:rsidR="00261820" w:rsidRPr="000E5CAB">
        <w:rPr>
          <w:szCs w:val="22"/>
        </w:rPr>
        <w:tab/>
      </w:r>
      <w:r w:rsidR="007F6B3B">
        <w:rPr>
          <w:szCs w:val="22"/>
        </w:rPr>
        <w:tab/>
      </w:r>
      <w:r w:rsidR="00261820" w:rsidRPr="000E5CAB">
        <w:rPr>
          <w:szCs w:val="22"/>
        </w:rPr>
        <w:tab/>
      </w:r>
    </w:p>
    <w:p w14:paraId="4D7DCA78" w14:textId="77777777" w:rsidR="00261820" w:rsidRPr="000E5CAB" w:rsidRDefault="00261820" w:rsidP="000E5CAB">
      <w:pPr>
        <w:tabs>
          <w:tab w:val="left" w:pos="2127"/>
          <w:tab w:val="left" w:pos="5670"/>
        </w:tabs>
        <w:spacing w:line="276" w:lineRule="auto"/>
        <w:ind w:right="22"/>
        <w:rPr>
          <w:szCs w:val="22"/>
        </w:rPr>
      </w:pPr>
    </w:p>
    <w:p w14:paraId="6DCD4A63" w14:textId="77777777" w:rsidR="00261820" w:rsidRPr="000E5CAB" w:rsidRDefault="00261820" w:rsidP="000E5CAB">
      <w:pPr>
        <w:tabs>
          <w:tab w:val="left" w:pos="2268"/>
          <w:tab w:val="left" w:pos="5670"/>
        </w:tabs>
        <w:spacing w:line="276" w:lineRule="auto"/>
        <w:ind w:right="22"/>
        <w:rPr>
          <w:szCs w:val="22"/>
        </w:rPr>
      </w:pPr>
    </w:p>
    <w:p w14:paraId="77ABAE46" w14:textId="77777777" w:rsidR="00261820" w:rsidRPr="000E5CAB" w:rsidRDefault="00261820" w:rsidP="00C91E47">
      <w:pPr>
        <w:numPr>
          <w:ilvl w:val="0"/>
          <w:numId w:val="16"/>
        </w:numPr>
        <w:tabs>
          <w:tab w:val="left" w:pos="284"/>
        </w:tabs>
        <w:spacing w:line="240" w:lineRule="auto"/>
        <w:ind w:left="0" w:firstLine="0"/>
        <w:jc w:val="center"/>
        <w:rPr>
          <w:b/>
          <w:bCs/>
          <w:szCs w:val="22"/>
          <w:lang w:eastAsia="en-US"/>
        </w:rPr>
      </w:pPr>
      <w:r w:rsidRPr="000E5CAB">
        <w:rPr>
          <w:b/>
          <w:bCs/>
          <w:szCs w:val="22"/>
          <w:lang w:eastAsia="en-US"/>
        </w:rPr>
        <w:t>člen</w:t>
      </w:r>
    </w:p>
    <w:p w14:paraId="1049AC71" w14:textId="77777777" w:rsidR="00261820" w:rsidRPr="000E5CAB" w:rsidRDefault="00261820" w:rsidP="000E5CAB">
      <w:pPr>
        <w:ind w:right="310"/>
        <w:rPr>
          <w:szCs w:val="22"/>
        </w:rPr>
      </w:pPr>
      <w:r w:rsidRPr="000E5CAB">
        <w:rPr>
          <w:szCs w:val="22"/>
        </w:rPr>
        <w:t>Pogodbeni stranki uvodoma ugotavljata,</w:t>
      </w:r>
    </w:p>
    <w:p w14:paraId="75692C03" w14:textId="711C86D3" w:rsidR="00261820" w:rsidRPr="000E5CAB" w:rsidRDefault="00261820" w:rsidP="00C91E47">
      <w:pPr>
        <w:numPr>
          <w:ilvl w:val="0"/>
          <w:numId w:val="17"/>
        </w:numPr>
        <w:suppressAutoHyphens/>
        <w:spacing w:before="0" w:line="240" w:lineRule="auto"/>
        <w:rPr>
          <w:szCs w:val="22"/>
        </w:rPr>
      </w:pPr>
      <w:r w:rsidRPr="000E5CAB">
        <w:rPr>
          <w:szCs w:val="22"/>
        </w:rPr>
        <w:t>da je naročnik skladno z</w:t>
      </w:r>
      <w:r>
        <w:rPr>
          <w:szCs w:val="22"/>
        </w:rPr>
        <w:t xml:space="preserve"> Zakonom o javnem naročanju (Uradni list</w:t>
      </w:r>
      <w:r w:rsidRPr="000E5CAB">
        <w:rPr>
          <w:szCs w:val="22"/>
        </w:rPr>
        <w:t xml:space="preserve"> </w:t>
      </w:r>
      <w:r w:rsidRPr="000E5CAB">
        <w:rPr>
          <w:smallCaps/>
          <w:szCs w:val="22"/>
        </w:rPr>
        <w:t>RS</w:t>
      </w:r>
      <w:r w:rsidRPr="000E5CAB">
        <w:rPr>
          <w:szCs w:val="22"/>
        </w:rPr>
        <w:t xml:space="preserve"> št. </w:t>
      </w:r>
      <w:r>
        <w:rPr>
          <w:szCs w:val="22"/>
        </w:rPr>
        <w:t>91/15</w:t>
      </w:r>
      <w:r w:rsidR="00F86B3A">
        <w:rPr>
          <w:szCs w:val="22"/>
        </w:rPr>
        <w:t xml:space="preserve"> in nasl.</w:t>
      </w:r>
      <w:r w:rsidRPr="000E5CAB">
        <w:rPr>
          <w:szCs w:val="22"/>
        </w:rPr>
        <w:t xml:space="preserve">) izvedel javni razpis za oddajo javnega naročila </w:t>
      </w:r>
      <w:sdt>
        <w:sdtPr>
          <w:alias w:val="Naslov"/>
          <w:tag w:val=""/>
          <w:id w:val="91371526"/>
          <w:placeholder>
            <w:docPart w:val="DCC4F83E73924E639A71191C1F94D9F2"/>
          </w:placeholder>
          <w:dataBinding w:prefixMappings="xmlns:ns0='http://purl.org/dc/elements/1.1/' xmlns:ns1='http://schemas.openxmlformats.org/package/2006/metadata/core-properties' " w:xpath="/ns1:coreProperties[1]/ns0:title[1]" w:storeItemID="{6C3C8BC8-F283-45AE-878A-BAB7291924A1}"/>
          <w:text/>
        </w:sdtPr>
        <w:sdtEndPr/>
        <w:sdtContent>
          <w:r w:rsidR="00143E16">
            <w:t>Nakup geodetske opreme</w:t>
          </w:r>
        </w:sdtContent>
      </w:sdt>
      <w:r w:rsidRPr="000E5CAB">
        <w:rPr>
          <w:szCs w:val="22"/>
        </w:rPr>
        <w:t xml:space="preserve"> po </w:t>
      </w:r>
      <w:r w:rsidR="008069A9">
        <w:rPr>
          <w:szCs w:val="22"/>
        </w:rPr>
        <w:t xml:space="preserve">odprtem </w:t>
      </w:r>
      <w:r w:rsidRPr="000E5CAB">
        <w:rPr>
          <w:szCs w:val="22"/>
        </w:rPr>
        <w:t xml:space="preserve">postopku, ki je bil objavljen na Portalu javnih naročil dne, ……………... pod št. objave ……………………….. </w:t>
      </w:r>
    </w:p>
    <w:p w14:paraId="5ECA5B6F" w14:textId="5F417DDA" w:rsidR="00261820" w:rsidRPr="000E5CAB" w:rsidRDefault="00261820" w:rsidP="00C91E47">
      <w:pPr>
        <w:numPr>
          <w:ilvl w:val="0"/>
          <w:numId w:val="17"/>
        </w:numPr>
        <w:suppressAutoHyphens/>
        <w:spacing w:before="0" w:line="240" w:lineRule="auto"/>
        <w:rPr>
          <w:szCs w:val="22"/>
        </w:rPr>
      </w:pPr>
      <w:r w:rsidRPr="000E5CAB">
        <w:rPr>
          <w:szCs w:val="22"/>
        </w:rPr>
        <w:t xml:space="preserve">da je bil </w:t>
      </w:r>
      <w:r>
        <w:rPr>
          <w:szCs w:val="22"/>
        </w:rPr>
        <w:t>izvajalec</w:t>
      </w:r>
      <w:r w:rsidRPr="000E5CAB">
        <w:rPr>
          <w:szCs w:val="22"/>
        </w:rPr>
        <w:t xml:space="preserve"> v postopku oddaje javnega naročila izbran kot najugodnejši ponudnik </w:t>
      </w:r>
      <w:r w:rsidR="00F86B3A">
        <w:rPr>
          <w:szCs w:val="22"/>
        </w:rPr>
        <w:t>za sklop(e) ________</w:t>
      </w:r>
    </w:p>
    <w:p w14:paraId="1422A458" w14:textId="5FDF4594" w:rsidR="00261820" w:rsidRPr="000E5CAB" w:rsidRDefault="00261820" w:rsidP="000E5CAB">
      <w:pPr>
        <w:autoSpaceDE w:val="0"/>
        <w:autoSpaceDN w:val="0"/>
        <w:adjustRightInd w:val="0"/>
        <w:spacing w:line="276" w:lineRule="auto"/>
        <w:rPr>
          <w:szCs w:val="22"/>
          <w:lang w:eastAsia="en-US"/>
        </w:rPr>
      </w:pPr>
      <w:r w:rsidRPr="000E5CAB">
        <w:rPr>
          <w:szCs w:val="22"/>
          <w:lang w:eastAsia="en-US"/>
        </w:rPr>
        <w:t xml:space="preserve">Razpisna dokumentacija, pripravljena v okviru javnega razpisa za oddajo javnega naročila, ki ga je naročnik oddal po </w:t>
      </w:r>
      <w:r w:rsidR="008679E1">
        <w:rPr>
          <w:szCs w:val="22"/>
          <w:lang w:eastAsia="en-US"/>
        </w:rPr>
        <w:t xml:space="preserve">odprtem </w:t>
      </w:r>
      <w:r w:rsidRPr="000E5CAB">
        <w:rPr>
          <w:szCs w:val="22"/>
          <w:lang w:eastAsia="en-US"/>
        </w:rPr>
        <w:t xml:space="preserve">postopku, in ponudba </w:t>
      </w:r>
      <w:r>
        <w:rPr>
          <w:szCs w:val="22"/>
          <w:lang w:eastAsia="en-US"/>
        </w:rPr>
        <w:t>izvajalca</w:t>
      </w:r>
      <w:r w:rsidRPr="000E5CAB">
        <w:rPr>
          <w:szCs w:val="22"/>
          <w:lang w:eastAsia="en-US"/>
        </w:rPr>
        <w:t xml:space="preserve"> št. …………………….. z dne ……………… sta skladno z določili javnega razpisa sestavni del te pogodbe, zato mora </w:t>
      </w:r>
      <w:r>
        <w:rPr>
          <w:szCs w:val="22"/>
          <w:lang w:eastAsia="en-US"/>
        </w:rPr>
        <w:t>izvajalec</w:t>
      </w:r>
      <w:r w:rsidRPr="000E5CAB">
        <w:rPr>
          <w:szCs w:val="22"/>
          <w:lang w:eastAsia="en-US"/>
        </w:rPr>
        <w:t xml:space="preserve"> izvesti tudi vse obveznosti, ki niso izrecno navedene v predmetni pogodbi, pa izhajajo iz razpisne dokumentacije ali iz njegove ponudbe, in sicer v okviru cene, dogovorjene s to pogodbo.</w:t>
      </w:r>
    </w:p>
    <w:p w14:paraId="1007707B" w14:textId="77777777" w:rsidR="00261820" w:rsidRPr="000E5CAB" w:rsidRDefault="00261820" w:rsidP="000E5CAB">
      <w:pPr>
        <w:autoSpaceDE w:val="0"/>
        <w:autoSpaceDN w:val="0"/>
        <w:adjustRightInd w:val="0"/>
        <w:spacing w:line="276" w:lineRule="auto"/>
        <w:rPr>
          <w:szCs w:val="22"/>
          <w:lang w:eastAsia="en-US"/>
        </w:rPr>
      </w:pPr>
      <w:r w:rsidRPr="000E5CAB">
        <w:rPr>
          <w:szCs w:val="22"/>
          <w:lang w:eastAsia="en-US"/>
        </w:rPr>
        <w:t>V kolikor med dokumenti, ki so del te pogodbe ter to pogodbo oz. med samim dokumenti obstaja kakršno</w:t>
      </w:r>
      <w:r>
        <w:rPr>
          <w:szCs w:val="22"/>
          <w:lang w:eastAsia="en-US"/>
        </w:rPr>
        <w:t xml:space="preserve"> </w:t>
      </w:r>
      <w:r w:rsidRPr="000E5CAB">
        <w:rPr>
          <w:szCs w:val="22"/>
          <w:lang w:eastAsia="en-US"/>
        </w:rPr>
        <w:t xml:space="preserve">koli neskladje oz. nekonsistentnost, se uporabi rešitev, ki je ugodnejša za naročnika, ob predpostavki, da takšna rešitev v celoti izpolnjuje vse zahteve za izvedbo javnega naročila. </w:t>
      </w:r>
    </w:p>
    <w:p w14:paraId="6AA79BDF" w14:textId="77777777" w:rsidR="00651CE4" w:rsidRDefault="00651CE4">
      <w:pPr>
        <w:spacing w:before="0" w:line="240" w:lineRule="auto"/>
        <w:jc w:val="left"/>
        <w:rPr>
          <w:b/>
          <w:bCs/>
          <w:szCs w:val="22"/>
          <w:lang w:eastAsia="en-US"/>
        </w:rPr>
      </w:pPr>
      <w:r>
        <w:rPr>
          <w:b/>
          <w:bCs/>
          <w:szCs w:val="22"/>
          <w:lang w:eastAsia="en-US"/>
        </w:rPr>
        <w:br w:type="page"/>
      </w:r>
    </w:p>
    <w:p w14:paraId="0872CE1E" w14:textId="16342CCE" w:rsidR="00261820" w:rsidRPr="000E5CAB" w:rsidRDefault="00261820" w:rsidP="00C91E47">
      <w:pPr>
        <w:numPr>
          <w:ilvl w:val="0"/>
          <w:numId w:val="16"/>
        </w:numPr>
        <w:tabs>
          <w:tab w:val="left" w:pos="284"/>
        </w:tabs>
        <w:spacing w:line="240" w:lineRule="auto"/>
        <w:ind w:left="0" w:firstLine="0"/>
        <w:jc w:val="center"/>
        <w:rPr>
          <w:b/>
          <w:bCs/>
          <w:szCs w:val="22"/>
          <w:lang w:eastAsia="en-US"/>
        </w:rPr>
      </w:pPr>
      <w:r w:rsidRPr="000E5CAB">
        <w:rPr>
          <w:b/>
          <w:bCs/>
          <w:szCs w:val="22"/>
          <w:lang w:eastAsia="en-US"/>
        </w:rPr>
        <w:lastRenderedPageBreak/>
        <w:t>člen</w:t>
      </w:r>
    </w:p>
    <w:p w14:paraId="6FD50EE9" w14:textId="21B36B9E" w:rsidR="00F86B3A" w:rsidRPr="00F86B3A" w:rsidRDefault="00F86B3A" w:rsidP="00F86B3A">
      <w:r w:rsidRPr="00F86B3A">
        <w:t>S to pogodbo naročnik kupi, dobavitelj pa proda predmet naročila »</w:t>
      </w:r>
      <w:sdt>
        <w:sdtPr>
          <w:alias w:val="Naslov"/>
          <w:tag w:val=""/>
          <w:id w:val="158667389"/>
          <w:placeholder>
            <w:docPart w:val="2764D544B6E1462FABF19F58162D6CB8"/>
          </w:placeholder>
          <w:dataBinding w:prefixMappings="xmlns:ns0='http://purl.org/dc/elements/1.1/' xmlns:ns1='http://schemas.openxmlformats.org/package/2006/metadata/core-properties' " w:xpath="/ns1:coreProperties[1]/ns0:title[1]" w:storeItemID="{6C3C8BC8-F283-45AE-878A-BAB7291924A1}"/>
          <w:text/>
        </w:sdtPr>
        <w:sdtEndPr/>
        <w:sdtContent>
          <w:r w:rsidRPr="00F86B3A">
            <w:t>Nakup geodetske opreme</w:t>
          </w:r>
        </w:sdtContent>
      </w:sdt>
      <w:r w:rsidRPr="00F86B3A">
        <w:t xml:space="preserve">« </w:t>
      </w:r>
      <w:r>
        <w:t xml:space="preserve">- SKLOP: _____________ </w:t>
      </w:r>
      <w:r w:rsidRPr="00F86B3A">
        <w:t xml:space="preserve">v skladu s specifikacijami v ponudbi dobavitelja z dne ………. </w:t>
      </w:r>
    </w:p>
    <w:p w14:paraId="6FF8F304" w14:textId="1F4C7CFF" w:rsidR="00CF1F1D" w:rsidRDefault="00F86B3A" w:rsidP="00E56E46">
      <w:r w:rsidRPr="00F86B3A">
        <w:t>Dobavitelj se zavezuje dobaviti in namestiti opremo, ki je predmet naročila, v obsegu, kvaliteti in količini, kot je dogovorjeno s to pogodbo, ter jo izročiti v last in posest naročniku. Naročnik se zavezuje z dnem uspešnega prevzema opreme le-to prevzeti v svojo last in posest ter plačati dobavitelju dogovorjeno kupnino</w:t>
      </w:r>
    </w:p>
    <w:p w14:paraId="3C8FE0A8" w14:textId="77777777" w:rsidR="007D0058" w:rsidRPr="007D0058" w:rsidRDefault="007D0058" w:rsidP="00C91E47">
      <w:pPr>
        <w:numPr>
          <w:ilvl w:val="0"/>
          <w:numId w:val="16"/>
        </w:numPr>
        <w:tabs>
          <w:tab w:val="left" w:pos="284"/>
        </w:tabs>
        <w:spacing w:line="240" w:lineRule="auto"/>
        <w:ind w:left="0" w:firstLine="0"/>
        <w:jc w:val="center"/>
        <w:rPr>
          <w:b/>
          <w:szCs w:val="22"/>
          <w:lang w:eastAsia="en-US"/>
        </w:rPr>
      </w:pPr>
      <w:r w:rsidRPr="007D0058">
        <w:rPr>
          <w:b/>
          <w:szCs w:val="22"/>
          <w:lang w:eastAsia="en-US"/>
        </w:rPr>
        <w:t>člen</w:t>
      </w:r>
    </w:p>
    <w:p w14:paraId="4F55D353" w14:textId="77777777" w:rsidR="00F86B3A" w:rsidRPr="00F86B3A" w:rsidRDefault="00F86B3A" w:rsidP="00F86B3A">
      <w:pPr>
        <w:ind w:right="310"/>
        <w:rPr>
          <w:szCs w:val="22"/>
        </w:rPr>
      </w:pPr>
      <w:r w:rsidRPr="00F86B3A">
        <w:rPr>
          <w:szCs w:val="22"/>
        </w:rPr>
        <w:t>Vrednost pogodbe znaša: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6"/>
        <w:gridCol w:w="4433"/>
      </w:tblGrid>
      <w:tr w:rsidR="00F86B3A" w:rsidRPr="00F86B3A" w14:paraId="164800ED" w14:textId="77777777" w:rsidTr="00F236D9">
        <w:tc>
          <w:tcPr>
            <w:tcW w:w="3966" w:type="dxa"/>
          </w:tcPr>
          <w:p w14:paraId="2A99067F" w14:textId="77777777" w:rsidR="00F86B3A" w:rsidRPr="00F86B3A" w:rsidRDefault="00F86B3A" w:rsidP="00F86B3A">
            <w:pPr>
              <w:rPr>
                <w:szCs w:val="22"/>
              </w:rPr>
            </w:pPr>
            <w:r w:rsidRPr="00F86B3A">
              <w:rPr>
                <w:szCs w:val="22"/>
              </w:rPr>
              <w:t xml:space="preserve">Ponudbena cena (EUR) brez DDV </w:t>
            </w:r>
          </w:p>
        </w:tc>
        <w:tc>
          <w:tcPr>
            <w:tcW w:w="4433" w:type="dxa"/>
          </w:tcPr>
          <w:p w14:paraId="4B9B0CD4" w14:textId="77777777" w:rsidR="00F86B3A" w:rsidRPr="00F86B3A" w:rsidRDefault="00F86B3A" w:rsidP="00F86B3A">
            <w:pPr>
              <w:rPr>
                <w:szCs w:val="22"/>
              </w:rPr>
            </w:pPr>
          </w:p>
        </w:tc>
      </w:tr>
      <w:tr w:rsidR="00F86B3A" w:rsidRPr="00F86B3A" w14:paraId="13369A4E" w14:textId="77777777" w:rsidTr="00F236D9">
        <w:tc>
          <w:tcPr>
            <w:tcW w:w="3966" w:type="dxa"/>
          </w:tcPr>
          <w:p w14:paraId="63584AC1" w14:textId="77777777" w:rsidR="00F86B3A" w:rsidRPr="00F86B3A" w:rsidRDefault="00F86B3A" w:rsidP="00F86B3A">
            <w:pPr>
              <w:rPr>
                <w:szCs w:val="22"/>
              </w:rPr>
            </w:pPr>
            <w:r w:rsidRPr="00F86B3A">
              <w:rPr>
                <w:szCs w:val="22"/>
              </w:rPr>
              <w:t xml:space="preserve">Znesek DDV </w:t>
            </w:r>
          </w:p>
        </w:tc>
        <w:tc>
          <w:tcPr>
            <w:tcW w:w="4433" w:type="dxa"/>
          </w:tcPr>
          <w:p w14:paraId="4D38B2F7" w14:textId="77777777" w:rsidR="00F86B3A" w:rsidRPr="00F86B3A" w:rsidRDefault="00F86B3A" w:rsidP="00F86B3A">
            <w:pPr>
              <w:rPr>
                <w:szCs w:val="22"/>
              </w:rPr>
            </w:pPr>
          </w:p>
        </w:tc>
      </w:tr>
      <w:tr w:rsidR="00F86B3A" w:rsidRPr="00F86B3A" w14:paraId="1E044425" w14:textId="77777777" w:rsidTr="00F236D9">
        <w:tc>
          <w:tcPr>
            <w:tcW w:w="3966" w:type="dxa"/>
          </w:tcPr>
          <w:p w14:paraId="30CA5D61" w14:textId="77777777" w:rsidR="00F86B3A" w:rsidRPr="00F86B3A" w:rsidRDefault="00F86B3A" w:rsidP="00F86B3A">
            <w:pPr>
              <w:rPr>
                <w:szCs w:val="22"/>
              </w:rPr>
            </w:pPr>
            <w:r w:rsidRPr="00F86B3A">
              <w:rPr>
                <w:szCs w:val="22"/>
              </w:rPr>
              <w:t xml:space="preserve">Ponudbena cena (EUR) z DDV </w:t>
            </w:r>
          </w:p>
        </w:tc>
        <w:tc>
          <w:tcPr>
            <w:tcW w:w="4433" w:type="dxa"/>
          </w:tcPr>
          <w:p w14:paraId="5E6D312C" w14:textId="77777777" w:rsidR="00F86B3A" w:rsidRPr="00F86B3A" w:rsidRDefault="00F86B3A" w:rsidP="00F86B3A">
            <w:pPr>
              <w:rPr>
                <w:b/>
                <w:bCs/>
                <w:szCs w:val="22"/>
              </w:rPr>
            </w:pPr>
          </w:p>
        </w:tc>
      </w:tr>
    </w:tbl>
    <w:p w14:paraId="24B70D25" w14:textId="583D6A66" w:rsidR="00F86B3A" w:rsidRPr="00F86B3A" w:rsidRDefault="00F86B3A" w:rsidP="00F86B3A">
      <w:pPr>
        <w:spacing w:before="0" w:line="240" w:lineRule="auto"/>
        <w:rPr>
          <w:i/>
          <w:iCs/>
          <w:sz w:val="20"/>
          <w:szCs w:val="20"/>
        </w:rPr>
      </w:pPr>
      <w:r w:rsidRPr="00F86B3A">
        <w:rPr>
          <w:i/>
          <w:iCs/>
          <w:sz w:val="20"/>
          <w:szCs w:val="20"/>
        </w:rPr>
        <w:t>&lt;Opomba: Če se sklepa pogodba za več sklopov, se zapiše cena za vsak sklop ločeno.&gt;</w:t>
      </w:r>
    </w:p>
    <w:p w14:paraId="1D8005C8" w14:textId="77777777" w:rsidR="00F86B3A" w:rsidRPr="00F86B3A" w:rsidRDefault="00F86B3A" w:rsidP="00F86B3A">
      <w:r w:rsidRPr="00F86B3A">
        <w:t>Pogodbena vrednost je oblikovana po principu »funkcionalni ključ v roke«, kar pomeni, da pogodbena vrednost obsega vsa potrebna dela za funkcionalnost dobavljene opreme, torej obsega tudi vrednost vseh nepredvidenih in presežnih del. Na pogodbeno vrednost je izključen vpliv manjkajočih del. Pogodbena vrednost zajema tudi vrednost »nepredvidljivih del«, za katere je dobavitelj ob sklenitvi te pogodbe vedel ali bi moral vedeti, da jih je potrebno izvesti. Pogodbena vrednost tako vsebuje vrednost vseh del, ki se morajo izvesti zaradi zagotovitve dogovorjene kvalitete, varnosti in funkcionalnosti opreme, ki je predmet te pogodbe.</w:t>
      </w:r>
    </w:p>
    <w:p w14:paraId="536A8C1E" w14:textId="77777777" w:rsidR="00F86B3A" w:rsidRPr="00F86B3A" w:rsidRDefault="00F86B3A" w:rsidP="00F86B3A">
      <w:r w:rsidRPr="00F86B3A">
        <w:t>Cena na enoto, kot je določena v predračunu, ki je sestavni del te pogodbe, je fiksna in se ne more spremeniti.</w:t>
      </w:r>
    </w:p>
    <w:p w14:paraId="398E3929" w14:textId="77777777" w:rsidR="00F86B3A" w:rsidRPr="00F86B3A" w:rsidRDefault="00F86B3A" w:rsidP="00F86B3A">
      <w:pPr>
        <w:ind w:right="310"/>
        <w:rPr>
          <w:szCs w:val="22"/>
        </w:rPr>
      </w:pPr>
      <w:r w:rsidRPr="00F86B3A">
        <w:rPr>
          <w:szCs w:val="22"/>
        </w:rPr>
        <w:t>Pogodbena vrednost vključuje vse stroške za popolno in kvalitetno izvedbo obveznosti, ki jih je dobavitelj prevzel s sklenitvijo te pogodbe, predvsem pa:</w:t>
      </w:r>
    </w:p>
    <w:p w14:paraId="2033A0B4" w14:textId="77777777" w:rsidR="00F86B3A" w:rsidRPr="00F86B3A" w:rsidRDefault="00F86B3A" w:rsidP="00F86B3A">
      <w:pPr>
        <w:numPr>
          <w:ilvl w:val="0"/>
          <w:numId w:val="17"/>
        </w:numPr>
        <w:suppressAutoHyphens/>
        <w:spacing w:before="0" w:line="240" w:lineRule="auto"/>
        <w:rPr>
          <w:szCs w:val="22"/>
        </w:rPr>
      </w:pPr>
      <w:r w:rsidRPr="00F86B3A">
        <w:rPr>
          <w:szCs w:val="22"/>
        </w:rPr>
        <w:t xml:space="preserve">dobava nove opreme </w:t>
      </w:r>
    </w:p>
    <w:p w14:paraId="77A8E5D0" w14:textId="77777777" w:rsidR="00F86B3A" w:rsidRPr="00F86B3A" w:rsidRDefault="00F86B3A" w:rsidP="00F86B3A">
      <w:pPr>
        <w:numPr>
          <w:ilvl w:val="0"/>
          <w:numId w:val="17"/>
        </w:numPr>
        <w:suppressAutoHyphens/>
        <w:spacing w:before="0" w:line="240" w:lineRule="auto"/>
        <w:rPr>
          <w:szCs w:val="22"/>
        </w:rPr>
      </w:pPr>
      <w:r w:rsidRPr="00F86B3A">
        <w:rPr>
          <w:szCs w:val="22"/>
        </w:rPr>
        <w:t>transportni stroški opreme do lokacij, ki jih je določil naročnik,</w:t>
      </w:r>
    </w:p>
    <w:p w14:paraId="25856742" w14:textId="77777777" w:rsidR="00F86B3A" w:rsidRPr="00F86B3A" w:rsidRDefault="00F86B3A" w:rsidP="00F86B3A">
      <w:pPr>
        <w:numPr>
          <w:ilvl w:val="0"/>
          <w:numId w:val="17"/>
        </w:numPr>
        <w:suppressAutoHyphens/>
        <w:spacing w:before="0" w:line="240" w:lineRule="auto"/>
        <w:rPr>
          <w:szCs w:val="22"/>
        </w:rPr>
      </w:pPr>
      <w:r w:rsidRPr="00F86B3A">
        <w:rPr>
          <w:szCs w:val="22"/>
        </w:rPr>
        <w:t>zavarovanje opreme pred poškodbami ali izgubo v času dostave do prevzema,</w:t>
      </w:r>
    </w:p>
    <w:p w14:paraId="09D70AD9" w14:textId="77777777" w:rsidR="00F86B3A" w:rsidRPr="00F86B3A" w:rsidRDefault="00F86B3A" w:rsidP="00F86B3A">
      <w:pPr>
        <w:numPr>
          <w:ilvl w:val="0"/>
          <w:numId w:val="17"/>
        </w:numPr>
        <w:suppressAutoHyphens/>
        <w:spacing w:before="0" w:line="240" w:lineRule="auto"/>
        <w:rPr>
          <w:szCs w:val="22"/>
        </w:rPr>
      </w:pPr>
      <w:r w:rsidRPr="00F86B3A">
        <w:rPr>
          <w:szCs w:val="22"/>
        </w:rPr>
        <w:t>strošek usposobitve za delo in strošek za vzdrževanje dobavljene opreme, na lokaciji naročnika,</w:t>
      </w:r>
    </w:p>
    <w:p w14:paraId="19C7DF55" w14:textId="77777777" w:rsidR="00F86B3A" w:rsidRPr="00F86B3A" w:rsidRDefault="00F86B3A" w:rsidP="00F86B3A">
      <w:pPr>
        <w:numPr>
          <w:ilvl w:val="0"/>
          <w:numId w:val="17"/>
        </w:numPr>
        <w:suppressAutoHyphens/>
        <w:spacing w:before="0" w:line="240" w:lineRule="auto"/>
        <w:rPr>
          <w:szCs w:val="22"/>
        </w:rPr>
      </w:pPr>
      <w:r w:rsidRPr="00F86B3A">
        <w:rPr>
          <w:szCs w:val="22"/>
        </w:rPr>
        <w:t>stroški v povezavi z organizacijo in z delom dobavitelja,</w:t>
      </w:r>
    </w:p>
    <w:p w14:paraId="23CF71B5" w14:textId="77777777" w:rsidR="00F86B3A" w:rsidRPr="00F86B3A" w:rsidRDefault="00F86B3A" w:rsidP="00F86B3A">
      <w:pPr>
        <w:numPr>
          <w:ilvl w:val="0"/>
          <w:numId w:val="17"/>
        </w:numPr>
        <w:suppressAutoHyphens/>
        <w:spacing w:before="0" w:line="240" w:lineRule="auto"/>
        <w:rPr>
          <w:szCs w:val="22"/>
        </w:rPr>
      </w:pPr>
      <w:r w:rsidRPr="00F86B3A">
        <w:rPr>
          <w:szCs w:val="22"/>
        </w:rPr>
        <w:t>odpravo napak na dobavljeni opremi v času trajanja garancijskega roka,</w:t>
      </w:r>
    </w:p>
    <w:p w14:paraId="72B8CA19" w14:textId="5AB7ABE9" w:rsidR="007D0058" w:rsidRPr="00F86B3A" w:rsidRDefault="00F86B3A" w:rsidP="007D0058">
      <w:pPr>
        <w:numPr>
          <w:ilvl w:val="0"/>
          <w:numId w:val="17"/>
        </w:numPr>
        <w:suppressAutoHyphens/>
        <w:spacing w:before="0" w:line="240" w:lineRule="auto"/>
        <w:rPr>
          <w:szCs w:val="22"/>
        </w:rPr>
      </w:pPr>
      <w:r w:rsidRPr="00F86B3A">
        <w:rPr>
          <w:szCs w:val="22"/>
        </w:rPr>
        <w:t>odvoz transportne in ostale embalaže.</w:t>
      </w:r>
    </w:p>
    <w:p w14:paraId="362E118D" w14:textId="77777777" w:rsidR="00261820" w:rsidRPr="000E5CAB" w:rsidRDefault="00261820" w:rsidP="00C91E47">
      <w:pPr>
        <w:numPr>
          <w:ilvl w:val="0"/>
          <w:numId w:val="16"/>
        </w:numPr>
        <w:tabs>
          <w:tab w:val="left" w:pos="284"/>
        </w:tabs>
        <w:spacing w:line="240" w:lineRule="auto"/>
        <w:ind w:left="0" w:firstLine="0"/>
        <w:jc w:val="center"/>
        <w:rPr>
          <w:b/>
          <w:szCs w:val="22"/>
          <w:lang w:eastAsia="en-US"/>
        </w:rPr>
      </w:pPr>
      <w:r w:rsidRPr="000E5CAB">
        <w:rPr>
          <w:b/>
          <w:szCs w:val="22"/>
          <w:lang w:eastAsia="en-US"/>
        </w:rPr>
        <w:t>člen</w:t>
      </w:r>
    </w:p>
    <w:p w14:paraId="491DA442" w14:textId="77777777" w:rsidR="00F86B3A" w:rsidRPr="00F86B3A" w:rsidRDefault="00F86B3A" w:rsidP="00F86B3A">
      <w:pPr>
        <w:ind w:right="310"/>
        <w:rPr>
          <w:szCs w:val="22"/>
        </w:rPr>
      </w:pPr>
      <w:r w:rsidRPr="00F86B3A">
        <w:rPr>
          <w:szCs w:val="22"/>
        </w:rPr>
        <w:t>Obveznosti dobavitelja so:</w:t>
      </w:r>
    </w:p>
    <w:p w14:paraId="11334C6D" w14:textId="77777777" w:rsidR="00F86B3A" w:rsidRPr="00F86B3A" w:rsidRDefault="00F86B3A" w:rsidP="00F86B3A">
      <w:pPr>
        <w:numPr>
          <w:ilvl w:val="0"/>
          <w:numId w:val="17"/>
        </w:numPr>
        <w:suppressAutoHyphens/>
        <w:spacing w:before="0" w:line="240" w:lineRule="auto"/>
        <w:rPr>
          <w:szCs w:val="22"/>
        </w:rPr>
      </w:pPr>
      <w:r w:rsidRPr="00F86B3A">
        <w:rPr>
          <w:szCs w:val="22"/>
        </w:rPr>
        <w:t>dobaviti novo, brezhibno in kakovostno opremo, ki bo narejena iz materialov, ki zagotavljajo namensko uporabo opreme,</w:t>
      </w:r>
    </w:p>
    <w:p w14:paraId="780799E8" w14:textId="77777777" w:rsidR="00F86B3A" w:rsidRPr="00F86B3A" w:rsidRDefault="00F86B3A" w:rsidP="00F86B3A">
      <w:pPr>
        <w:numPr>
          <w:ilvl w:val="0"/>
          <w:numId w:val="17"/>
        </w:numPr>
        <w:suppressAutoHyphens/>
        <w:spacing w:before="0" w:line="240" w:lineRule="auto"/>
        <w:rPr>
          <w:szCs w:val="22"/>
        </w:rPr>
      </w:pPr>
      <w:r w:rsidRPr="00F86B3A">
        <w:rPr>
          <w:szCs w:val="22"/>
        </w:rPr>
        <w:t>v času trajanja garancijskega roka popraviti in odstraniti na lastne stroške vse napake oz. okvare, ki bi nastale na opremi, pod pogojem, da te niso rezultat nepravilnega ravnanja naročnika,</w:t>
      </w:r>
    </w:p>
    <w:p w14:paraId="56A84ED8" w14:textId="77777777" w:rsidR="00F86B3A" w:rsidRPr="00F86B3A" w:rsidRDefault="00F86B3A" w:rsidP="00F86B3A">
      <w:pPr>
        <w:numPr>
          <w:ilvl w:val="0"/>
          <w:numId w:val="17"/>
        </w:numPr>
        <w:suppressAutoHyphens/>
        <w:spacing w:before="0" w:line="240" w:lineRule="auto"/>
        <w:rPr>
          <w:szCs w:val="22"/>
        </w:rPr>
      </w:pPr>
      <w:r w:rsidRPr="00F86B3A">
        <w:rPr>
          <w:szCs w:val="22"/>
        </w:rPr>
        <w:t>nemudoma pisno obvestiti naročnika o nastopu okoliščin, ki bi utegnile vplivati na časovno in stroškovno izročitev opreme oz. na izvedbo ostalih prevzetih obveznosti,</w:t>
      </w:r>
    </w:p>
    <w:p w14:paraId="11E58E29" w14:textId="77777777" w:rsidR="00F86B3A" w:rsidRPr="00F86B3A" w:rsidRDefault="00F86B3A" w:rsidP="00F86B3A">
      <w:pPr>
        <w:numPr>
          <w:ilvl w:val="0"/>
          <w:numId w:val="17"/>
        </w:numPr>
        <w:suppressAutoHyphens/>
        <w:spacing w:before="0" w:line="240" w:lineRule="auto"/>
        <w:rPr>
          <w:szCs w:val="22"/>
        </w:rPr>
      </w:pPr>
      <w:r w:rsidRPr="00F86B3A">
        <w:rPr>
          <w:szCs w:val="22"/>
        </w:rPr>
        <w:lastRenderedPageBreak/>
        <w:t>med izvajanjem pogodbe samostojno poskrbeti za vse potrebne ukrepe varstva pri delu, varstva okolja in varstva pred požarom, ter za izvajanje teh ukrepov, za posledice njihove morebitne opustitve pa prevzame popolno odgovornost,</w:t>
      </w:r>
    </w:p>
    <w:p w14:paraId="2E8B7EA2" w14:textId="6641F7AB" w:rsidR="00F86B3A" w:rsidRDefault="00F86B3A" w:rsidP="00F86B3A">
      <w:pPr>
        <w:numPr>
          <w:ilvl w:val="0"/>
          <w:numId w:val="17"/>
        </w:numPr>
        <w:suppressAutoHyphens/>
        <w:spacing w:before="0" w:line="240" w:lineRule="auto"/>
        <w:rPr>
          <w:szCs w:val="22"/>
        </w:rPr>
      </w:pPr>
      <w:r w:rsidRPr="00F86B3A">
        <w:rPr>
          <w:szCs w:val="22"/>
        </w:rPr>
        <w:t>s primopredajo opreme izročiti naročniku vse dokumente, ki se nanašajo na dobavljeno opremo (izjava o skladnosti, CE certifikat, atesti, navodila za uporabo navodila za vzdrževanje, garancijski listi, …) in vzdrževanje opreme v slovenskem jeziku,</w:t>
      </w:r>
    </w:p>
    <w:p w14:paraId="42EAE9F1" w14:textId="60D90B5D" w:rsidR="00F86B3A" w:rsidRPr="00F86B3A" w:rsidRDefault="00F86B3A" w:rsidP="00F236D9">
      <w:pPr>
        <w:numPr>
          <w:ilvl w:val="0"/>
          <w:numId w:val="17"/>
        </w:numPr>
        <w:suppressAutoHyphens/>
        <w:spacing w:before="0" w:line="240" w:lineRule="auto"/>
        <w:rPr>
          <w:szCs w:val="22"/>
        </w:rPr>
      </w:pPr>
      <w:r w:rsidRPr="00F86B3A">
        <w:rPr>
          <w:szCs w:val="22"/>
        </w:rPr>
        <w:t>izvesti druge obveznosti, ki zanj izhajajo iz razpisne dokumentacije.</w:t>
      </w:r>
    </w:p>
    <w:p w14:paraId="4AA29961" w14:textId="77777777" w:rsidR="00261820" w:rsidRPr="000E5CAB" w:rsidRDefault="00261820" w:rsidP="00C91E47">
      <w:pPr>
        <w:numPr>
          <w:ilvl w:val="0"/>
          <w:numId w:val="16"/>
        </w:numPr>
        <w:tabs>
          <w:tab w:val="left" w:pos="284"/>
        </w:tabs>
        <w:spacing w:line="240" w:lineRule="auto"/>
        <w:ind w:left="0" w:firstLine="0"/>
        <w:jc w:val="center"/>
        <w:rPr>
          <w:b/>
          <w:szCs w:val="22"/>
          <w:lang w:eastAsia="en-US"/>
        </w:rPr>
      </w:pPr>
      <w:r w:rsidRPr="000E5CAB">
        <w:rPr>
          <w:b/>
          <w:szCs w:val="22"/>
          <w:lang w:eastAsia="en-US"/>
        </w:rPr>
        <w:t>člen</w:t>
      </w:r>
    </w:p>
    <w:p w14:paraId="20940179" w14:textId="77777777" w:rsidR="009117DB" w:rsidRDefault="009117DB" w:rsidP="00775A42">
      <w:pPr>
        <w:rPr>
          <w:szCs w:val="22"/>
        </w:rPr>
      </w:pPr>
    </w:p>
    <w:p w14:paraId="15585239" w14:textId="0AE365F1" w:rsidR="009117DB" w:rsidRDefault="009117DB" w:rsidP="009117DB">
      <w:pPr>
        <w:rPr>
          <w:szCs w:val="22"/>
        </w:rPr>
      </w:pPr>
      <w:r w:rsidRPr="009117DB">
        <w:rPr>
          <w:szCs w:val="22"/>
        </w:rPr>
        <w:t>Dobavitelj se zaveže dobaviti opremo najkasneje v roku 30 delovnih dni od datuma podpisa pogodbe. V tem roku mora opraviti vse obveznosti po tej pogodbi in izvesti uspešen prevzem.</w:t>
      </w:r>
    </w:p>
    <w:p w14:paraId="242D643E" w14:textId="03E7AAA6" w:rsidR="006E61E9" w:rsidRPr="006E61E9" w:rsidRDefault="006E61E9" w:rsidP="009117DB">
      <w:pPr>
        <w:rPr>
          <w:i/>
          <w:iCs/>
          <w:szCs w:val="22"/>
        </w:rPr>
      </w:pPr>
      <w:r w:rsidRPr="006E61E9">
        <w:rPr>
          <w:i/>
          <w:iCs/>
          <w:szCs w:val="22"/>
        </w:rPr>
        <w:t>&lt;Besedilo za sklop 1:&gt;</w:t>
      </w:r>
    </w:p>
    <w:p w14:paraId="7A7FB188" w14:textId="5C0286CF" w:rsidR="006E61E9" w:rsidRPr="006E61E9" w:rsidRDefault="006E61E9" w:rsidP="006E61E9">
      <w:pPr>
        <w:rPr>
          <w:i/>
          <w:iCs/>
          <w:szCs w:val="22"/>
        </w:rPr>
      </w:pPr>
      <w:r w:rsidRPr="006E61E9">
        <w:rPr>
          <w:i/>
          <w:iCs/>
          <w:szCs w:val="22"/>
        </w:rPr>
        <w:t>Pogodbeni stranki se dogovorita, da bo dobavitelj opremo dobavil na lokacijo v Republiki Sloveniji, ki jo določi naročnik.</w:t>
      </w:r>
    </w:p>
    <w:p w14:paraId="50CA94AF" w14:textId="7C6B65B4" w:rsidR="006E61E9" w:rsidRPr="006E61E9" w:rsidRDefault="006E61E9" w:rsidP="009117DB">
      <w:pPr>
        <w:rPr>
          <w:i/>
          <w:iCs/>
          <w:szCs w:val="22"/>
        </w:rPr>
      </w:pPr>
      <w:r w:rsidRPr="006E61E9">
        <w:rPr>
          <w:i/>
          <w:iCs/>
          <w:szCs w:val="22"/>
        </w:rPr>
        <w:t>&lt;Besedilo za sklop 2:&gt;</w:t>
      </w:r>
    </w:p>
    <w:p w14:paraId="738C8D30" w14:textId="77777777" w:rsidR="006E61E9" w:rsidRPr="006E61E9" w:rsidRDefault="006E61E9" w:rsidP="006E61E9">
      <w:pPr>
        <w:rPr>
          <w:i/>
          <w:iCs/>
          <w:szCs w:val="22"/>
        </w:rPr>
      </w:pPr>
      <w:r w:rsidRPr="006E61E9">
        <w:rPr>
          <w:i/>
          <w:iCs/>
          <w:szCs w:val="22"/>
        </w:rPr>
        <w:t>Pogodbeni stranki se dogovorita, da bo dobavitelj opremo dobavil na naslednjo lokacijo:</w:t>
      </w:r>
    </w:p>
    <w:p w14:paraId="72115176" w14:textId="77777777" w:rsidR="006E61E9" w:rsidRPr="006E61E9" w:rsidRDefault="006E61E9" w:rsidP="006E61E9">
      <w:pPr>
        <w:spacing w:before="0" w:line="240" w:lineRule="auto"/>
        <w:rPr>
          <w:i/>
          <w:iCs/>
          <w:sz w:val="20"/>
          <w:szCs w:val="20"/>
        </w:rPr>
      </w:pPr>
    </w:p>
    <w:p w14:paraId="1D6F12C8" w14:textId="77777777" w:rsidR="006E61E9" w:rsidRPr="006E61E9" w:rsidRDefault="006E61E9" w:rsidP="006E61E9">
      <w:pPr>
        <w:spacing w:before="0" w:line="240" w:lineRule="auto"/>
        <w:rPr>
          <w:b/>
          <w:i/>
          <w:iCs/>
          <w:szCs w:val="22"/>
          <w:u w:val="single"/>
        </w:rPr>
      </w:pPr>
      <w:r w:rsidRPr="006E61E9">
        <w:rPr>
          <w:b/>
          <w:i/>
          <w:iCs/>
          <w:szCs w:val="22"/>
          <w:u w:val="single"/>
        </w:rPr>
        <w:t>Geodetski inštitut Slovenije, Jamova cesta 2, 1000 Ljubljana.</w:t>
      </w:r>
    </w:p>
    <w:p w14:paraId="141F12DE" w14:textId="77777777" w:rsidR="004F30D9" w:rsidRPr="006E61E9" w:rsidRDefault="004F30D9" w:rsidP="009117DB">
      <w:pPr>
        <w:rPr>
          <w:i/>
          <w:iCs/>
          <w:szCs w:val="22"/>
        </w:rPr>
      </w:pPr>
      <w:r w:rsidRPr="006E61E9">
        <w:rPr>
          <w:i/>
          <w:iCs/>
          <w:szCs w:val="22"/>
        </w:rPr>
        <w:t>&lt;Besedilo za sklop 3:&gt;</w:t>
      </w:r>
    </w:p>
    <w:p w14:paraId="78571119" w14:textId="096573FB" w:rsidR="009117DB" w:rsidRPr="009117DB" w:rsidRDefault="009117DB" w:rsidP="009117DB">
      <w:pPr>
        <w:rPr>
          <w:i/>
          <w:iCs/>
          <w:szCs w:val="22"/>
        </w:rPr>
      </w:pPr>
      <w:r w:rsidRPr="009117DB">
        <w:rPr>
          <w:i/>
          <w:iCs/>
          <w:szCs w:val="22"/>
        </w:rPr>
        <w:t>Pogodbeni stranki se dogovorita, da bo dobavitelj opremo dobavil na naslednje lokacije:</w:t>
      </w:r>
    </w:p>
    <w:tbl>
      <w:tblPr>
        <w:tblStyle w:val="Tabelamrea3"/>
        <w:tblW w:w="0" w:type="auto"/>
        <w:tblInd w:w="108" w:type="dxa"/>
        <w:tblLook w:val="04A0" w:firstRow="1" w:lastRow="0" w:firstColumn="1" w:lastColumn="0" w:noHBand="0" w:noVBand="1"/>
      </w:tblPr>
      <w:tblGrid>
        <w:gridCol w:w="8954"/>
      </w:tblGrid>
      <w:tr w:rsidR="009117DB" w:rsidRPr="009117DB" w14:paraId="297E4485" w14:textId="77777777" w:rsidTr="009117DB">
        <w:tc>
          <w:tcPr>
            <w:tcW w:w="8954" w:type="dxa"/>
            <w:shd w:val="clear" w:color="auto" w:fill="D9D9D9" w:themeFill="background1" w:themeFillShade="D9"/>
          </w:tcPr>
          <w:p w14:paraId="5C00E5D7" w14:textId="77777777" w:rsidR="009117DB" w:rsidRPr="009117DB" w:rsidRDefault="009117DB" w:rsidP="009117DB">
            <w:pPr>
              <w:rPr>
                <w:i/>
                <w:iCs/>
                <w:szCs w:val="22"/>
              </w:rPr>
            </w:pPr>
            <w:r w:rsidRPr="009117DB">
              <w:rPr>
                <w:i/>
                <w:iCs/>
                <w:szCs w:val="22"/>
              </w:rPr>
              <w:t>Stalne GNSS postaje omrežja SIGNAL</w:t>
            </w:r>
          </w:p>
        </w:tc>
      </w:tr>
      <w:tr w:rsidR="009117DB" w:rsidRPr="009117DB" w14:paraId="479BFB22" w14:textId="77777777" w:rsidTr="009117DB">
        <w:trPr>
          <w:trHeight w:val="2307"/>
        </w:trPr>
        <w:tc>
          <w:tcPr>
            <w:tcW w:w="8954" w:type="dxa"/>
          </w:tcPr>
          <w:p w14:paraId="6C176CDE" w14:textId="77777777" w:rsidR="009117DB" w:rsidRPr="009117DB" w:rsidRDefault="009117DB" w:rsidP="009117DB">
            <w:pPr>
              <w:numPr>
                <w:ilvl w:val="0"/>
                <w:numId w:val="49"/>
              </w:numPr>
              <w:spacing w:before="0" w:line="240" w:lineRule="auto"/>
              <w:ind w:left="357"/>
              <w:rPr>
                <w:b/>
                <w:i/>
                <w:iCs/>
                <w:szCs w:val="22"/>
              </w:rPr>
            </w:pPr>
            <w:r w:rsidRPr="009117DB">
              <w:rPr>
                <w:b/>
                <w:i/>
                <w:iCs/>
                <w:szCs w:val="22"/>
              </w:rPr>
              <w:t>Maribor (MRBR) - sprejemnik in antena GNSS</w:t>
            </w:r>
          </w:p>
          <w:p w14:paraId="59B87696" w14:textId="77777777" w:rsidR="009117DB" w:rsidRPr="009117DB" w:rsidRDefault="009117DB" w:rsidP="009117DB">
            <w:pPr>
              <w:spacing w:before="0" w:line="240" w:lineRule="auto"/>
              <w:ind w:left="357"/>
              <w:rPr>
                <w:i/>
                <w:iCs/>
                <w:szCs w:val="22"/>
              </w:rPr>
            </w:pPr>
            <w:r w:rsidRPr="009117DB">
              <w:rPr>
                <w:i/>
                <w:iCs/>
                <w:szCs w:val="22"/>
              </w:rPr>
              <w:t>Naslov lokacije: Geodetska uprava Republike Slovenije, območna geodetska uprava Maribor, Ulica heroja Tomšiča 2, 2000 Maribor</w:t>
            </w:r>
          </w:p>
          <w:p w14:paraId="14AA2EBD" w14:textId="77777777" w:rsidR="009117DB" w:rsidRPr="009117DB" w:rsidRDefault="009117DB" w:rsidP="009117DB">
            <w:pPr>
              <w:numPr>
                <w:ilvl w:val="0"/>
                <w:numId w:val="49"/>
              </w:numPr>
              <w:spacing w:before="0" w:line="240" w:lineRule="auto"/>
              <w:ind w:left="357"/>
              <w:rPr>
                <w:b/>
                <w:i/>
                <w:iCs/>
                <w:szCs w:val="22"/>
              </w:rPr>
            </w:pPr>
            <w:r w:rsidRPr="009117DB">
              <w:rPr>
                <w:b/>
                <w:i/>
                <w:iCs/>
                <w:szCs w:val="22"/>
              </w:rPr>
              <w:t>Ptuj (PTUJ) - sprejemnik in antena GNSS</w:t>
            </w:r>
          </w:p>
          <w:p w14:paraId="5FCFBEC2" w14:textId="77777777" w:rsidR="009117DB" w:rsidRPr="009117DB" w:rsidRDefault="009117DB" w:rsidP="009117DB">
            <w:pPr>
              <w:spacing w:before="0" w:line="240" w:lineRule="auto"/>
              <w:ind w:left="357"/>
              <w:rPr>
                <w:i/>
                <w:iCs/>
                <w:szCs w:val="22"/>
              </w:rPr>
            </w:pPr>
            <w:r w:rsidRPr="009117DB">
              <w:rPr>
                <w:i/>
                <w:iCs/>
                <w:szCs w:val="22"/>
              </w:rPr>
              <w:t>Naslov lokacije: Elektro Maribor, Območna enota Ptuj, Ormoška cesta 26a, 2250 Ptuj</w:t>
            </w:r>
          </w:p>
          <w:p w14:paraId="3FD5F7DC" w14:textId="77777777" w:rsidR="009117DB" w:rsidRPr="009117DB" w:rsidRDefault="009117DB" w:rsidP="009117DB">
            <w:pPr>
              <w:numPr>
                <w:ilvl w:val="0"/>
                <w:numId w:val="49"/>
              </w:numPr>
              <w:spacing w:before="0" w:line="240" w:lineRule="auto"/>
              <w:ind w:left="357"/>
              <w:rPr>
                <w:b/>
                <w:i/>
                <w:iCs/>
                <w:szCs w:val="22"/>
              </w:rPr>
            </w:pPr>
            <w:r w:rsidRPr="009117DB">
              <w:rPr>
                <w:b/>
                <w:i/>
                <w:iCs/>
                <w:szCs w:val="22"/>
              </w:rPr>
              <w:t>Celje (CELJ) - sprejemnik in antena GNSS</w:t>
            </w:r>
          </w:p>
          <w:p w14:paraId="0E929588" w14:textId="77777777" w:rsidR="009117DB" w:rsidRPr="009117DB" w:rsidRDefault="009117DB" w:rsidP="009117DB">
            <w:pPr>
              <w:spacing w:before="0" w:line="240" w:lineRule="auto"/>
              <w:ind w:left="357"/>
              <w:rPr>
                <w:i/>
                <w:iCs/>
                <w:szCs w:val="22"/>
              </w:rPr>
            </w:pPr>
            <w:r w:rsidRPr="009117DB">
              <w:rPr>
                <w:i/>
                <w:iCs/>
                <w:szCs w:val="22"/>
              </w:rPr>
              <w:t>Naslov lokacije: Elektro Maribor, Območna enota Ptuj, Ormoška cesta 26a, 2250 Ptuj</w:t>
            </w:r>
          </w:p>
          <w:p w14:paraId="287F3762" w14:textId="77777777" w:rsidR="009117DB" w:rsidRPr="009117DB" w:rsidRDefault="009117DB" w:rsidP="009117DB">
            <w:pPr>
              <w:numPr>
                <w:ilvl w:val="0"/>
                <w:numId w:val="49"/>
              </w:numPr>
              <w:spacing w:before="0" w:line="240" w:lineRule="auto"/>
              <w:ind w:left="357"/>
              <w:rPr>
                <w:b/>
                <w:i/>
                <w:iCs/>
                <w:szCs w:val="22"/>
              </w:rPr>
            </w:pPr>
            <w:r w:rsidRPr="009117DB">
              <w:rPr>
                <w:b/>
                <w:i/>
                <w:iCs/>
                <w:szCs w:val="22"/>
              </w:rPr>
              <w:t>Lendava (LEND) - sprejemnik in antena GNSS</w:t>
            </w:r>
          </w:p>
          <w:p w14:paraId="337C6E30" w14:textId="77777777" w:rsidR="009117DB" w:rsidRPr="009117DB" w:rsidRDefault="009117DB" w:rsidP="009117DB">
            <w:pPr>
              <w:spacing w:before="0" w:line="240" w:lineRule="auto"/>
              <w:ind w:left="357"/>
              <w:rPr>
                <w:i/>
                <w:iCs/>
                <w:szCs w:val="22"/>
              </w:rPr>
            </w:pPr>
            <w:r w:rsidRPr="009117DB">
              <w:rPr>
                <w:i/>
                <w:iCs/>
                <w:szCs w:val="22"/>
              </w:rPr>
              <w:t>Naslov lokacije: Dvojezična srednja šola Lendava, Kolodvorska ulica 2e, 9220 Lendava</w:t>
            </w:r>
          </w:p>
        </w:tc>
      </w:tr>
      <w:tr w:rsidR="009117DB" w:rsidRPr="009117DB" w14:paraId="40AE0D96" w14:textId="77777777" w:rsidTr="009117DB">
        <w:tc>
          <w:tcPr>
            <w:tcW w:w="8954" w:type="dxa"/>
            <w:shd w:val="clear" w:color="auto" w:fill="D9D9D9" w:themeFill="background1" w:themeFillShade="D9"/>
          </w:tcPr>
          <w:p w14:paraId="45FE1D12" w14:textId="77777777" w:rsidR="009117DB" w:rsidRPr="009117DB" w:rsidRDefault="009117DB" w:rsidP="009117DB">
            <w:pPr>
              <w:rPr>
                <w:i/>
                <w:iCs/>
                <w:szCs w:val="22"/>
              </w:rPr>
            </w:pPr>
            <w:r w:rsidRPr="009117DB">
              <w:rPr>
                <w:i/>
                <w:iCs/>
                <w:szCs w:val="22"/>
              </w:rPr>
              <w:t>Stalne GNSS postaje mreže 0. reda</w:t>
            </w:r>
          </w:p>
        </w:tc>
      </w:tr>
      <w:tr w:rsidR="009117DB" w:rsidRPr="009117DB" w14:paraId="6E39D97B" w14:textId="77777777" w:rsidTr="009117DB">
        <w:tc>
          <w:tcPr>
            <w:tcW w:w="8954" w:type="dxa"/>
          </w:tcPr>
          <w:p w14:paraId="704C095B" w14:textId="77777777" w:rsidR="009117DB" w:rsidRPr="009117DB" w:rsidRDefault="009117DB" w:rsidP="009117DB">
            <w:pPr>
              <w:numPr>
                <w:ilvl w:val="0"/>
                <w:numId w:val="49"/>
              </w:numPr>
              <w:spacing w:before="0" w:line="240" w:lineRule="auto"/>
              <w:ind w:left="357"/>
              <w:rPr>
                <w:b/>
                <w:i/>
                <w:iCs/>
                <w:szCs w:val="22"/>
              </w:rPr>
            </w:pPr>
            <w:r w:rsidRPr="009117DB">
              <w:rPr>
                <w:b/>
                <w:i/>
                <w:iCs/>
                <w:szCs w:val="22"/>
              </w:rPr>
              <w:t>Prilozje (PZA2) – sprejemnik GNSS</w:t>
            </w:r>
          </w:p>
          <w:p w14:paraId="300FEE68" w14:textId="77777777" w:rsidR="009117DB" w:rsidRPr="009117DB" w:rsidRDefault="009117DB" w:rsidP="009117DB">
            <w:pPr>
              <w:spacing w:before="0" w:line="240" w:lineRule="auto"/>
              <w:ind w:left="357"/>
              <w:rPr>
                <w:i/>
                <w:iCs/>
                <w:szCs w:val="22"/>
              </w:rPr>
            </w:pPr>
            <w:r w:rsidRPr="009117DB">
              <w:rPr>
                <w:i/>
                <w:iCs/>
                <w:szCs w:val="22"/>
              </w:rPr>
              <w:t>GNSS postaja prilozje nima naslova, nahaja pa se na letališču Metlika – Prilozje v Boginji vasi, pošta 8332, v občini Metlika, na parc. Št. 941/7 v k.o. 1543 Krasinec. Lokacija je določena s približnimi koordinatami 45°35'27"N in 15°15'38"E.</w:t>
            </w:r>
          </w:p>
        </w:tc>
      </w:tr>
    </w:tbl>
    <w:p w14:paraId="3C592B63" w14:textId="77777777" w:rsidR="009117DB" w:rsidRPr="009117DB" w:rsidRDefault="009117DB" w:rsidP="009117DB">
      <w:pPr>
        <w:spacing w:before="0" w:line="240" w:lineRule="auto"/>
        <w:rPr>
          <w:sz w:val="20"/>
          <w:szCs w:val="20"/>
          <w:highlight w:val="yellow"/>
        </w:rPr>
      </w:pPr>
    </w:p>
    <w:p w14:paraId="58752EDB" w14:textId="73944BA7" w:rsidR="009117DB" w:rsidRPr="009117DB" w:rsidRDefault="009117DB" w:rsidP="009117DB">
      <w:pPr>
        <w:rPr>
          <w:szCs w:val="22"/>
        </w:rPr>
      </w:pPr>
      <w:r w:rsidRPr="009117DB">
        <w:rPr>
          <w:szCs w:val="22"/>
        </w:rPr>
        <w:t>Dobavitelj mora po telefonu, preko telefaksa ali po e-pošti ali s pisemsko pošiljko obvestiti naročnika o dnevu dobave opreme. Obvestilo mora biti oddano vsaj 2 (dva) delovna dneva pred načrtovanim dnevom dobave. V sporočilu mora navesti približno uro prihoda ter ostale informacije, pomembne za nemoteno dostavo (časovno obdobje izvedbe dobav, količina opreme na posamezno dobavo).</w:t>
      </w:r>
      <w:r w:rsidR="00DB6A7A">
        <w:rPr>
          <w:szCs w:val="22"/>
        </w:rPr>
        <w:t xml:space="preserve"> V primeru sklenitve pogodbe za več sklopov, se lahko dobava za vsak sklop izvede ločeno.</w:t>
      </w:r>
    </w:p>
    <w:p w14:paraId="229374BB" w14:textId="77777777" w:rsidR="009117DB" w:rsidRPr="009117DB" w:rsidRDefault="009117DB" w:rsidP="009117DB">
      <w:pPr>
        <w:rPr>
          <w:szCs w:val="22"/>
        </w:rPr>
      </w:pPr>
      <w:r w:rsidRPr="009117DB">
        <w:rPr>
          <w:szCs w:val="22"/>
        </w:rPr>
        <w:lastRenderedPageBreak/>
        <w:t>Naročnik ni dolžan prevzeti opreme, glede katere dobavitelj ni opravil najave dobave, kot je dogovorjeno v tretjem odstavku tega člena, ali glede katere poteka dobava v nasprotju z dogovorjenim načinom.</w:t>
      </w:r>
    </w:p>
    <w:p w14:paraId="211CFB48" w14:textId="77777777" w:rsidR="009117DB" w:rsidRDefault="009117DB" w:rsidP="00775A42">
      <w:pPr>
        <w:rPr>
          <w:szCs w:val="22"/>
        </w:rPr>
      </w:pPr>
    </w:p>
    <w:p w14:paraId="24108C8E" w14:textId="2E77337F" w:rsidR="004F30D9" w:rsidRDefault="004F30D9" w:rsidP="00C91E47">
      <w:pPr>
        <w:numPr>
          <w:ilvl w:val="0"/>
          <w:numId w:val="16"/>
        </w:numPr>
        <w:tabs>
          <w:tab w:val="left" w:pos="284"/>
        </w:tabs>
        <w:spacing w:line="240" w:lineRule="auto"/>
        <w:ind w:left="0" w:firstLine="0"/>
        <w:jc w:val="center"/>
        <w:rPr>
          <w:b/>
          <w:szCs w:val="22"/>
          <w:lang w:eastAsia="en-US"/>
        </w:rPr>
      </w:pPr>
      <w:r>
        <w:rPr>
          <w:b/>
          <w:szCs w:val="22"/>
          <w:lang w:eastAsia="en-US"/>
        </w:rPr>
        <w:t>člen</w:t>
      </w:r>
    </w:p>
    <w:p w14:paraId="7D63FF88" w14:textId="77777777" w:rsidR="004F30D9" w:rsidRPr="004F30D9" w:rsidRDefault="004F30D9" w:rsidP="004F30D9">
      <w:pPr>
        <w:rPr>
          <w:szCs w:val="22"/>
        </w:rPr>
      </w:pPr>
      <w:r w:rsidRPr="004F30D9">
        <w:rPr>
          <w:szCs w:val="22"/>
        </w:rPr>
        <w:t>Naročnik bo opremo plačal v enkratnem znesku najkasneje v 30 dni od dneva uspešnega prevzema opreme.</w:t>
      </w:r>
    </w:p>
    <w:p w14:paraId="004F1060" w14:textId="6F9FF974" w:rsidR="004F30D9" w:rsidRPr="004F30D9" w:rsidRDefault="004F30D9" w:rsidP="004F30D9">
      <w:pPr>
        <w:rPr>
          <w:szCs w:val="22"/>
        </w:rPr>
      </w:pPr>
      <w:r w:rsidRPr="004F30D9">
        <w:rPr>
          <w:szCs w:val="22"/>
        </w:rPr>
        <w:t>V primeru zamude je dobavitelj dolžan plačati pogodbeno kazen v višini 0,1</w:t>
      </w:r>
      <w:r>
        <w:rPr>
          <w:szCs w:val="22"/>
        </w:rPr>
        <w:t xml:space="preserve"> </w:t>
      </w:r>
      <w:r w:rsidRPr="004F30D9">
        <w:rPr>
          <w:szCs w:val="22"/>
        </w:rPr>
        <w:t>% celotne pogodbene vrednosti z DDV za vsak dan zamude, vendar skupaj največ 10</w:t>
      </w:r>
      <w:r>
        <w:rPr>
          <w:szCs w:val="22"/>
        </w:rPr>
        <w:t xml:space="preserve"> </w:t>
      </w:r>
      <w:r w:rsidRPr="004F30D9">
        <w:rPr>
          <w:szCs w:val="22"/>
        </w:rPr>
        <w:t>%.</w:t>
      </w:r>
    </w:p>
    <w:p w14:paraId="7433F209" w14:textId="77777777" w:rsidR="004F30D9" w:rsidRPr="004F30D9" w:rsidRDefault="004F30D9" w:rsidP="004F30D9">
      <w:pPr>
        <w:rPr>
          <w:szCs w:val="22"/>
        </w:rPr>
      </w:pPr>
      <w:r w:rsidRPr="004F30D9">
        <w:rPr>
          <w:szCs w:val="22"/>
        </w:rPr>
        <w:t>V primeru, da bo dobavitelj v zamudi z dobavo opreme, bo naročnik od računa odštel znesek pogodbene kazni zaradi zamude in dobavitelju izplačal razliko.</w:t>
      </w:r>
    </w:p>
    <w:p w14:paraId="07D94833" w14:textId="77777777" w:rsidR="004F30D9" w:rsidRPr="004F30D9" w:rsidRDefault="004F30D9" w:rsidP="004F30D9">
      <w:pPr>
        <w:rPr>
          <w:szCs w:val="22"/>
        </w:rPr>
      </w:pPr>
      <w:r w:rsidRPr="004F30D9">
        <w:rPr>
          <w:szCs w:val="22"/>
        </w:rPr>
        <w:t>Plačilo se izvrši z nakazilom denarnih sredstev na transakcijski račun dobavitelja:</w:t>
      </w:r>
    </w:p>
    <w:p w14:paraId="35B370DE" w14:textId="77777777" w:rsidR="004F30D9" w:rsidRPr="004F30D9" w:rsidRDefault="004F30D9" w:rsidP="004F30D9">
      <w:pPr>
        <w:numPr>
          <w:ilvl w:val="0"/>
          <w:numId w:val="50"/>
        </w:numPr>
        <w:spacing w:before="0" w:line="240" w:lineRule="auto"/>
        <w:ind w:right="310"/>
        <w:rPr>
          <w:szCs w:val="22"/>
        </w:rPr>
      </w:pPr>
      <w:r w:rsidRPr="004F30D9">
        <w:rPr>
          <w:szCs w:val="22"/>
        </w:rPr>
        <w:t>banka:  ……………………………………………………………………………………</w:t>
      </w:r>
    </w:p>
    <w:p w14:paraId="3FFDD229" w14:textId="77777777" w:rsidR="004F30D9" w:rsidRPr="004F30D9" w:rsidRDefault="004F30D9" w:rsidP="004F30D9">
      <w:pPr>
        <w:numPr>
          <w:ilvl w:val="0"/>
          <w:numId w:val="50"/>
        </w:numPr>
        <w:spacing w:before="0" w:line="240" w:lineRule="auto"/>
        <w:ind w:right="310"/>
        <w:rPr>
          <w:szCs w:val="22"/>
        </w:rPr>
      </w:pPr>
      <w:r w:rsidRPr="004F30D9">
        <w:rPr>
          <w:szCs w:val="22"/>
        </w:rPr>
        <w:t>št. računa...……………………………………………………………………………….</w:t>
      </w:r>
    </w:p>
    <w:p w14:paraId="39F815AA" w14:textId="07743CC0" w:rsidR="004F30D9" w:rsidRPr="004F30D9" w:rsidRDefault="004F30D9" w:rsidP="004F30D9">
      <w:pPr>
        <w:tabs>
          <w:tab w:val="left" w:pos="284"/>
        </w:tabs>
        <w:spacing w:line="240" w:lineRule="auto"/>
        <w:rPr>
          <w:b/>
          <w:szCs w:val="22"/>
          <w:lang w:eastAsia="en-US"/>
        </w:rPr>
      </w:pPr>
      <w:r w:rsidRPr="004F30D9">
        <w:rPr>
          <w:szCs w:val="22"/>
        </w:rPr>
        <w:t>V primeru zamude plačila ima dobavitelj pravico zaračunati zakonite zamudne obresti.</w:t>
      </w:r>
    </w:p>
    <w:p w14:paraId="244474C3" w14:textId="049A0723" w:rsidR="00261820" w:rsidRPr="000E5CAB" w:rsidRDefault="00261820" w:rsidP="00C91E47">
      <w:pPr>
        <w:numPr>
          <w:ilvl w:val="0"/>
          <w:numId w:val="16"/>
        </w:numPr>
        <w:tabs>
          <w:tab w:val="left" w:pos="284"/>
        </w:tabs>
        <w:spacing w:line="240" w:lineRule="auto"/>
        <w:ind w:left="0" w:firstLine="0"/>
        <w:jc w:val="center"/>
        <w:rPr>
          <w:b/>
          <w:szCs w:val="22"/>
          <w:lang w:eastAsia="en-US"/>
        </w:rPr>
      </w:pPr>
      <w:r w:rsidRPr="000E5CAB">
        <w:rPr>
          <w:b/>
          <w:szCs w:val="22"/>
          <w:lang w:eastAsia="en-US"/>
        </w:rPr>
        <w:t>člen</w:t>
      </w:r>
    </w:p>
    <w:p w14:paraId="71402F1C" w14:textId="77777777" w:rsidR="00261820" w:rsidRDefault="00261820" w:rsidP="00A056AC">
      <w:pPr>
        <w:rPr>
          <w:szCs w:val="22"/>
        </w:rPr>
      </w:pPr>
      <w:r>
        <w:rPr>
          <w:szCs w:val="22"/>
        </w:rPr>
        <w:t xml:space="preserve">Pri izvajanju javnega naročila bodo podizvajalci izvedli naslednja dela: </w:t>
      </w:r>
    </w:p>
    <w:tbl>
      <w:tblPr>
        <w:tblW w:w="0" w:type="auto"/>
        <w:tblInd w:w="392" w:type="dxa"/>
        <w:tblLook w:val="01E0" w:firstRow="1" w:lastRow="1" w:firstColumn="1" w:lastColumn="1" w:noHBand="0" w:noVBand="0"/>
      </w:tblPr>
      <w:tblGrid>
        <w:gridCol w:w="914"/>
        <w:gridCol w:w="524"/>
        <w:gridCol w:w="150"/>
        <w:gridCol w:w="1929"/>
        <w:gridCol w:w="689"/>
        <w:gridCol w:w="1422"/>
        <w:gridCol w:w="3042"/>
      </w:tblGrid>
      <w:tr w:rsidR="00261820" w14:paraId="59A82A9C" w14:textId="77777777" w:rsidTr="004F30D9">
        <w:tc>
          <w:tcPr>
            <w:tcW w:w="8670" w:type="dxa"/>
            <w:gridSpan w:val="7"/>
            <w:tcBorders>
              <w:top w:val="single" w:sz="4" w:space="0" w:color="auto"/>
              <w:left w:val="single" w:sz="4" w:space="0" w:color="auto"/>
              <w:bottom w:val="nil"/>
              <w:right w:val="single" w:sz="4" w:space="0" w:color="auto"/>
            </w:tcBorders>
          </w:tcPr>
          <w:p w14:paraId="465C2FF2" w14:textId="77777777" w:rsidR="00261820" w:rsidRDefault="00261820">
            <w:pPr>
              <w:spacing w:line="276" w:lineRule="auto"/>
              <w:rPr>
                <w:b/>
                <w:bCs/>
              </w:rPr>
            </w:pPr>
            <w:r>
              <w:rPr>
                <w:b/>
                <w:bCs/>
                <w:szCs w:val="22"/>
              </w:rPr>
              <w:t>PODIZVAJALEC:</w:t>
            </w:r>
          </w:p>
        </w:tc>
      </w:tr>
      <w:tr w:rsidR="00261820" w14:paraId="292E46BF" w14:textId="77777777" w:rsidTr="004F30D9">
        <w:tc>
          <w:tcPr>
            <w:tcW w:w="914" w:type="dxa"/>
            <w:tcBorders>
              <w:top w:val="nil"/>
              <w:left w:val="single" w:sz="4" w:space="0" w:color="auto"/>
              <w:bottom w:val="nil"/>
              <w:right w:val="nil"/>
            </w:tcBorders>
          </w:tcPr>
          <w:p w14:paraId="23777864" w14:textId="77777777" w:rsidR="00261820" w:rsidRDefault="00261820">
            <w:pPr>
              <w:spacing w:line="276" w:lineRule="auto"/>
            </w:pPr>
            <w:r>
              <w:rPr>
                <w:szCs w:val="22"/>
              </w:rPr>
              <w:t>naziv:</w:t>
            </w:r>
          </w:p>
        </w:tc>
        <w:tc>
          <w:tcPr>
            <w:tcW w:w="7756" w:type="dxa"/>
            <w:gridSpan w:val="6"/>
            <w:tcBorders>
              <w:top w:val="nil"/>
              <w:left w:val="nil"/>
              <w:bottom w:val="single" w:sz="4" w:space="0" w:color="auto"/>
              <w:right w:val="single" w:sz="4" w:space="0" w:color="auto"/>
            </w:tcBorders>
          </w:tcPr>
          <w:p w14:paraId="39526660" w14:textId="77777777" w:rsidR="00261820" w:rsidRDefault="00261820">
            <w:pPr>
              <w:spacing w:line="276" w:lineRule="auto"/>
            </w:pPr>
          </w:p>
        </w:tc>
      </w:tr>
      <w:tr w:rsidR="00261820" w14:paraId="487C0E6D" w14:textId="77777777" w:rsidTr="004F30D9">
        <w:tc>
          <w:tcPr>
            <w:tcW w:w="914" w:type="dxa"/>
            <w:tcBorders>
              <w:top w:val="nil"/>
              <w:left w:val="single" w:sz="4" w:space="0" w:color="auto"/>
              <w:bottom w:val="nil"/>
              <w:right w:val="nil"/>
            </w:tcBorders>
          </w:tcPr>
          <w:p w14:paraId="6F5CC701" w14:textId="77777777" w:rsidR="00261820" w:rsidRDefault="00261820">
            <w:pPr>
              <w:spacing w:line="276" w:lineRule="auto"/>
            </w:pPr>
            <w:r>
              <w:rPr>
                <w:szCs w:val="22"/>
              </w:rPr>
              <w:t>naslov:</w:t>
            </w:r>
          </w:p>
        </w:tc>
        <w:tc>
          <w:tcPr>
            <w:tcW w:w="7756" w:type="dxa"/>
            <w:gridSpan w:val="6"/>
            <w:tcBorders>
              <w:top w:val="single" w:sz="4" w:space="0" w:color="auto"/>
              <w:left w:val="nil"/>
              <w:bottom w:val="single" w:sz="4" w:space="0" w:color="auto"/>
              <w:right w:val="single" w:sz="4" w:space="0" w:color="auto"/>
            </w:tcBorders>
          </w:tcPr>
          <w:p w14:paraId="554B655A" w14:textId="77777777" w:rsidR="00261820" w:rsidRDefault="00261820">
            <w:pPr>
              <w:spacing w:line="276" w:lineRule="auto"/>
            </w:pPr>
          </w:p>
        </w:tc>
      </w:tr>
      <w:tr w:rsidR="00261820" w14:paraId="7A95964D" w14:textId="77777777" w:rsidTr="005B3F3F">
        <w:tc>
          <w:tcPr>
            <w:tcW w:w="1438" w:type="dxa"/>
            <w:gridSpan w:val="2"/>
            <w:tcBorders>
              <w:top w:val="nil"/>
              <w:left w:val="single" w:sz="4" w:space="0" w:color="auto"/>
              <w:bottom w:val="nil"/>
              <w:right w:val="nil"/>
            </w:tcBorders>
          </w:tcPr>
          <w:p w14:paraId="5A42588B" w14:textId="77777777" w:rsidR="00261820" w:rsidRDefault="00261820">
            <w:pPr>
              <w:spacing w:line="276" w:lineRule="auto"/>
            </w:pPr>
            <w:r>
              <w:rPr>
                <w:szCs w:val="22"/>
              </w:rPr>
              <w:t>matična št.</w:t>
            </w:r>
          </w:p>
        </w:tc>
        <w:tc>
          <w:tcPr>
            <w:tcW w:w="2768" w:type="dxa"/>
            <w:gridSpan w:val="3"/>
            <w:tcBorders>
              <w:top w:val="nil"/>
              <w:left w:val="nil"/>
              <w:bottom w:val="single" w:sz="4" w:space="0" w:color="auto"/>
              <w:right w:val="nil"/>
            </w:tcBorders>
          </w:tcPr>
          <w:p w14:paraId="3E4BAA62" w14:textId="77777777" w:rsidR="00261820" w:rsidRDefault="00261820">
            <w:pPr>
              <w:spacing w:line="276" w:lineRule="auto"/>
            </w:pPr>
          </w:p>
        </w:tc>
        <w:tc>
          <w:tcPr>
            <w:tcW w:w="1422" w:type="dxa"/>
          </w:tcPr>
          <w:p w14:paraId="77D43BED" w14:textId="77777777" w:rsidR="00261820" w:rsidRDefault="00261820">
            <w:pPr>
              <w:spacing w:line="276" w:lineRule="auto"/>
            </w:pPr>
            <w:r>
              <w:rPr>
                <w:szCs w:val="22"/>
              </w:rPr>
              <w:t>davčna št.</w:t>
            </w:r>
          </w:p>
        </w:tc>
        <w:tc>
          <w:tcPr>
            <w:tcW w:w="3042" w:type="dxa"/>
            <w:tcBorders>
              <w:top w:val="nil"/>
              <w:left w:val="nil"/>
              <w:bottom w:val="single" w:sz="4" w:space="0" w:color="auto"/>
              <w:right w:val="single" w:sz="4" w:space="0" w:color="auto"/>
            </w:tcBorders>
          </w:tcPr>
          <w:p w14:paraId="240BFA7F" w14:textId="77777777" w:rsidR="00261820" w:rsidRDefault="00261820">
            <w:pPr>
              <w:spacing w:line="276" w:lineRule="auto"/>
            </w:pPr>
          </w:p>
        </w:tc>
      </w:tr>
      <w:tr w:rsidR="00261820" w14:paraId="24BCBEEE" w14:textId="77777777" w:rsidTr="004F30D9">
        <w:tc>
          <w:tcPr>
            <w:tcW w:w="914" w:type="dxa"/>
            <w:tcBorders>
              <w:top w:val="nil"/>
              <w:left w:val="single" w:sz="4" w:space="0" w:color="auto"/>
              <w:bottom w:val="single" w:sz="4" w:space="0" w:color="auto"/>
              <w:right w:val="nil"/>
            </w:tcBorders>
          </w:tcPr>
          <w:p w14:paraId="57B402B4" w14:textId="77777777" w:rsidR="00261820" w:rsidRDefault="00261820">
            <w:pPr>
              <w:spacing w:line="276" w:lineRule="auto"/>
            </w:pPr>
            <w:r>
              <w:rPr>
                <w:szCs w:val="22"/>
              </w:rPr>
              <w:t>TRR</w:t>
            </w:r>
          </w:p>
        </w:tc>
        <w:tc>
          <w:tcPr>
            <w:tcW w:w="7756" w:type="dxa"/>
            <w:gridSpan w:val="6"/>
            <w:tcBorders>
              <w:top w:val="nil"/>
              <w:left w:val="nil"/>
              <w:bottom w:val="single" w:sz="4" w:space="0" w:color="auto"/>
              <w:right w:val="single" w:sz="4" w:space="0" w:color="auto"/>
            </w:tcBorders>
          </w:tcPr>
          <w:p w14:paraId="2FD8A19D" w14:textId="77777777" w:rsidR="00261820" w:rsidRDefault="00261820">
            <w:pPr>
              <w:spacing w:line="276" w:lineRule="auto"/>
            </w:pPr>
          </w:p>
        </w:tc>
      </w:tr>
      <w:tr w:rsidR="00261820" w14:paraId="28B72D3C" w14:textId="77777777" w:rsidTr="004F30D9">
        <w:trPr>
          <w:trHeight w:val="56"/>
        </w:trPr>
        <w:tc>
          <w:tcPr>
            <w:tcW w:w="3517" w:type="dxa"/>
            <w:gridSpan w:val="4"/>
            <w:vMerge w:val="restart"/>
            <w:tcBorders>
              <w:top w:val="single" w:sz="4" w:space="0" w:color="auto"/>
              <w:left w:val="single" w:sz="4" w:space="0" w:color="auto"/>
              <w:bottom w:val="nil"/>
              <w:right w:val="nil"/>
            </w:tcBorders>
          </w:tcPr>
          <w:p w14:paraId="77F58175" w14:textId="7B7A26DE" w:rsidR="00261820" w:rsidRDefault="00261820">
            <w:pPr>
              <w:spacing w:line="276" w:lineRule="auto"/>
              <w:rPr>
                <w:b/>
                <w:bCs/>
              </w:rPr>
            </w:pPr>
            <w:r>
              <w:rPr>
                <w:b/>
                <w:bCs/>
                <w:szCs w:val="22"/>
              </w:rPr>
              <w:t xml:space="preserve">VRSTA DEL </w:t>
            </w:r>
            <w:r>
              <w:rPr>
                <w:szCs w:val="22"/>
              </w:rPr>
              <w:t>(predmet, količina</w:t>
            </w:r>
            <w:r w:rsidR="004F30D9">
              <w:rPr>
                <w:szCs w:val="22"/>
              </w:rPr>
              <w:t>, sklop</w:t>
            </w:r>
            <w:r>
              <w:rPr>
                <w:szCs w:val="22"/>
              </w:rPr>
              <w:t>):</w:t>
            </w:r>
          </w:p>
        </w:tc>
        <w:tc>
          <w:tcPr>
            <w:tcW w:w="5153" w:type="dxa"/>
            <w:gridSpan w:val="3"/>
            <w:tcBorders>
              <w:top w:val="single" w:sz="4" w:space="0" w:color="auto"/>
              <w:left w:val="nil"/>
              <w:bottom w:val="single" w:sz="4" w:space="0" w:color="auto"/>
              <w:right w:val="single" w:sz="4" w:space="0" w:color="auto"/>
            </w:tcBorders>
          </w:tcPr>
          <w:p w14:paraId="20744CE8" w14:textId="77777777" w:rsidR="00261820" w:rsidRDefault="00261820">
            <w:pPr>
              <w:spacing w:line="276" w:lineRule="auto"/>
            </w:pPr>
          </w:p>
        </w:tc>
      </w:tr>
      <w:tr w:rsidR="00261820" w14:paraId="6B70B354" w14:textId="77777777" w:rsidTr="004F30D9">
        <w:trPr>
          <w:trHeight w:val="54"/>
        </w:trPr>
        <w:tc>
          <w:tcPr>
            <w:tcW w:w="0" w:type="auto"/>
            <w:gridSpan w:val="4"/>
            <w:vMerge/>
            <w:tcBorders>
              <w:top w:val="single" w:sz="4" w:space="0" w:color="auto"/>
              <w:left w:val="single" w:sz="4" w:space="0" w:color="auto"/>
              <w:bottom w:val="nil"/>
              <w:right w:val="nil"/>
            </w:tcBorders>
            <w:vAlign w:val="center"/>
          </w:tcPr>
          <w:p w14:paraId="164F1F2E" w14:textId="77777777" w:rsidR="00261820" w:rsidRDefault="00261820">
            <w:pPr>
              <w:spacing w:before="0" w:line="240" w:lineRule="auto"/>
              <w:jc w:val="left"/>
              <w:rPr>
                <w:b/>
                <w:bCs/>
              </w:rPr>
            </w:pPr>
          </w:p>
        </w:tc>
        <w:tc>
          <w:tcPr>
            <w:tcW w:w="5153" w:type="dxa"/>
            <w:gridSpan w:val="3"/>
            <w:tcBorders>
              <w:top w:val="nil"/>
              <w:left w:val="nil"/>
              <w:bottom w:val="single" w:sz="4" w:space="0" w:color="auto"/>
              <w:right w:val="single" w:sz="4" w:space="0" w:color="auto"/>
            </w:tcBorders>
          </w:tcPr>
          <w:p w14:paraId="746BED04" w14:textId="77777777" w:rsidR="00261820" w:rsidRDefault="00261820">
            <w:pPr>
              <w:spacing w:line="276" w:lineRule="auto"/>
            </w:pPr>
          </w:p>
        </w:tc>
      </w:tr>
      <w:tr w:rsidR="00261820" w14:paraId="391DAA94" w14:textId="77777777" w:rsidTr="004F30D9">
        <w:trPr>
          <w:trHeight w:val="54"/>
        </w:trPr>
        <w:tc>
          <w:tcPr>
            <w:tcW w:w="0" w:type="auto"/>
            <w:gridSpan w:val="4"/>
            <w:vMerge/>
            <w:tcBorders>
              <w:top w:val="single" w:sz="4" w:space="0" w:color="auto"/>
              <w:left w:val="single" w:sz="4" w:space="0" w:color="auto"/>
              <w:bottom w:val="nil"/>
              <w:right w:val="nil"/>
            </w:tcBorders>
            <w:vAlign w:val="center"/>
          </w:tcPr>
          <w:p w14:paraId="5D9C878A" w14:textId="77777777" w:rsidR="00261820" w:rsidRDefault="00261820">
            <w:pPr>
              <w:spacing w:before="0" w:line="240" w:lineRule="auto"/>
              <w:jc w:val="left"/>
              <w:rPr>
                <w:b/>
                <w:bCs/>
              </w:rPr>
            </w:pPr>
          </w:p>
        </w:tc>
        <w:tc>
          <w:tcPr>
            <w:tcW w:w="5153" w:type="dxa"/>
            <w:gridSpan w:val="3"/>
            <w:tcBorders>
              <w:top w:val="nil"/>
              <w:left w:val="nil"/>
              <w:bottom w:val="single" w:sz="4" w:space="0" w:color="auto"/>
              <w:right w:val="single" w:sz="4" w:space="0" w:color="auto"/>
            </w:tcBorders>
          </w:tcPr>
          <w:p w14:paraId="590893DF" w14:textId="77777777" w:rsidR="00261820" w:rsidRDefault="00261820">
            <w:pPr>
              <w:spacing w:line="276" w:lineRule="auto"/>
            </w:pPr>
          </w:p>
        </w:tc>
      </w:tr>
      <w:tr w:rsidR="00261820" w14:paraId="46A09369" w14:textId="77777777" w:rsidTr="004F30D9">
        <w:trPr>
          <w:trHeight w:val="54"/>
        </w:trPr>
        <w:tc>
          <w:tcPr>
            <w:tcW w:w="0" w:type="auto"/>
            <w:gridSpan w:val="4"/>
            <w:vMerge/>
            <w:tcBorders>
              <w:top w:val="single" w:sz="4" w:space="0" w:color="auto"/>
              <w:left w:val="single" w:sz="4" w:space="0" w:color="auto"/>
              <w:bottom w:val="nil"/>
              <w:right w:val="nil"/>
            </w:tcBorders>
            <w:vAlign w:val="center"/>
          </w:tcPr>
          <w:p w14:paraId="4225BE11" w14:textId="77777777" w:rsidR="00261820" w:rsidRDefault="00261820">
            <w:pPr>
              <w:spacing w:before="0" w:line="240" w:lineRule="auto"/>
              <w:jc w:val="left"/>
              <w:rPr>
                <w:b/>
                <w:bCs/>
              </w:rPr>
            </w:pPr>
          </w:p>
        </w:tc>
        <w:tc>
          <w:tcPr>
            <w:tcW w:w="5153" w:type="dxa"/>
            <w:gridSpan w:val="3"/>
            <w:tcBorders>
              <w:top w:val="nil"/>
              <w:left w:val="nil"/>
              <w:bottom w:val="single" w:sz="4" w:space="0" w:color="auto"/>
              <w:right w:val="single" w:sz="4" w:space="0" w:color="auto"/>
            </w:tcBorders>
          </w:tcPr>
          <w:p w14:paraId="3CF964E6" w14:textId="77777777" w:rsidR="00261820" w:rsidRDefault="00261820">
            <w:pPr>
              <w:spacing w:line="276" w:lineRule="auto"/>
            </w:pPr>
          </w:p>
        </w:tc>
      </w:tr>
      <w:tr w:rsidR="00261820" w14:paraId="2F3B2DE9" w14:textId="77777777" w:rsidTr="004F30D9">
        <w:trPr>
          <w:trHeight w:val="54"/>
        </w:trPr>
        <w:tc>
          <w:tcPr>
            <w:tcW w:w="0" w:type="auto"/>
            <w:gridSpan w:val="4"/>
            <w:vMerge/>
            <w:tcBorders>
              <w:top w:val="single" w:sz="4" w:space="0" w:color="auto"/>
              <w:left w:val="single" w:sz="4" w:space="0" w:color="auto"/>
              <w:bottom w:val="nil"/>
              <w:right w:val="nil"/>
            </w:tcBorders>
            <w:vAlign w:val="center"/>
          </w:tcPr>
          <w:p w14:paraId="19440467" w14:textId="77777777" w:rsidR="00261820" w:rsidRDefault="00261820">
            <w:pPr>
              <w:spacing w:before="0" w:line="240" w:lineRule="auto"/>
              <w:jc w:val="left"/>
              <w:rPr>
                <w:b/>
                <w:bCs/>
              </w:rPr>
            </w:pPr>
          </w:p>
        </w:tc>
        <w:tc>
          <w:tcPr>
            <w:tcW w:w="5153" w:type="dxa"/>
            <w:gridSpan w:val="3"/>
            <w:tcBorders>
              <w:top w:val="nil"/>
              <w:left w:val="nil"/>
              <w:bottom w:val="single" w:sz="4" w:space="0" w:color="auto"/>
              <w:right w:val="single" w:sz="4" w:space="0" w:color="auto"/>
            </w:tcBorders>
          </w:tcPr>
          <w:p w14:paraId="6169B46A" w14:textId="77777777" w:rsidR="00261820" w:rsidRDefault="00261820">
            <w:pPr>
              <w:spacing w:line="276" w:lineRule="auto"/>
            </w:pPr>
          </w:p>
        </w:tc>
      </w:tr>
      <w:tr w:rsidR="00261820" w14:paraId="1DEA1A0B" w14:textId="77777777" w:rsidTr="004F30D9">
        <w:tc>
          <w:tcPr>
            <w:tcW w:w="1588" w:type="dxa"/>
            <w:gridSpan w:val="3"/>
            <w:tcBorders>
              <w:top w:val="nil"/>
              <w:left w:val="single" w:sz="4" w:space="0" w:color="auto"/>
              <w:bottom w:val="nil"/>
              <w:right w:val="nil"/>
            </w:tcBorders>
          </w:tcPr>
          <w:p w14:paraId="0C5D1099" w14:textId="77777777" w:rsidR="00261820" w:rsidRDefault="00261820">
            <w:pPr>
              <w:spacing w:line="276" w:lineRule="auto"/>
            </w:pPr>
            <w:r>
              <w:rPr>
                <w:szCs w:val="22"/>
              </w:rPr>
              <w:t>vrednost del:</w:t>
            </w:r>
          </w:p>
        </w:tc>
        <w:tc>
          <w:tcPr>
            <w:tcW w:w="7082" w:type="dxa"/>
            <w:gridSpan w:val="4"/>
            <w:tcBorders>
              <w:top w:val="nil"/>
              <w:left w:val="nil"/>
              <w:bottom w:val="single" w:sz="4" w:space="0" w:color="auto"/>
              <w:right w:val="single" w:sz="4" w:space="0" w:color="auto"/>
            </w:tcBorders>
          </w:tcPr>
          <w:p w14:paraId="695285F6" w14:textId="77777777" w:rsidR="00261820" w:rsidRDefault="00261820">
            <w:pPr>
              <w:spacing w:line="276" w:lineRule="auto"/>
            </w:pPr>
          </w:p>
        </w:tc>
      </w:tr>
      <w:tr w:rsidR="00261820" w14:paraId="12CA5CE6" w14:textId="77777777" w:rsidTr="004F30D9">
        <w:tc>
          <w:tcPr>
            <w:tcW w:w="1438" w:type="dxa"/>
            <w:gridSpan w:val="2"/>
            <w:tcBorders>
              <w:top w:val="nil"/>
              <w:left w:val="single" w:sz="4" w:space="0" w:color="auto"/>
              <w:bottom w:val="nil"/>
              <w:right w:val="nil"/>
            </w:tcBorders>
          </w:tcPr>
          <w:p w14:paraId="38F5CC26" w14:textId="77777777" w:rsidR="00261820" w:rsidRDefault="00261820">
            <w:pPr>
              <w:spacing w:line="276" w:lineRule="auto"/>
            </w:pPr>
            <w:r>
              <w:rPr>
                <w:szCs w:val="22"/>
              </w:rPr>
              <w:t>kraj izvedbe:</w:t>
            </w:r>
          </w:p>
        </w:tc>
        <w:tc>
          <w:tcPr>
            <w:tcW w:w="7232" w:type="dxa"/>
            <w:gridSpan w:val="5"/>
            <w:tcBorders>
              <w:top w:val="nil"/>
              <w:left w:val="nil"/>
              <w:bottom w:val="single" w:sz="4" w:space="0" w:color="auto"/>
              <w:right w:val="single" w:sz="4" w:space="0" w:color="auto"/>
            </w:tcBorders>
          </w:tcPr>
          <w:p w14:paraId="48A59177" w14:textId="77777777" w:rsidR="00261820" w:rsidRDefault="00261820">
            <w:pPr>
              <w:spacing w:line="276" w:lineRule="auto"/>
            </w:pPr>
          </w:p>
        </w:tc>
      </w:tr>
      <w:tr w:rsidR="00261820" w14:paraId="2B2C8A2F" w14:textId="77777777" w:rsidTr="004F30D9">
        <w:tc>
          <w:tcPr>
            <w:tcW w:w="1438" w:type="dxa"/>
            <w:gridSpan w:val="2"/>
            <w:tcBorders>
              <w:top w:val="nil"/>
              <w:left w:val="single" w:sz="4" w:space="0" w:color="auto"/>
              <w:bottom w:val="single" w:sz="4" w:space="0" w:color="auto"/>
              <w:right w:val="nil"/>
            </w:tcBorders>
          </w:tcPr>
          <w:p w14:paraId="785A8EC9" w14:textId="77777777" w:rsidR="00261820" w:rsidRDefault="00261820">
            <w:pPr>
              <w:spacing w:line="276" w:lineRule="auto"/>
            </w:pPr>
            <w:r>
              <w:rPr>
                <w:szCs w:val="22"/>
              </w:rPr>
              <w:t>rok izvedbe:</w:t>
            </w:r>
          </w:p>
        </w:tc>
        <w:tc>
          <w:tcPr>
            <w:tcW w:w="7232" w:type="dxa"/>
            <w:gridSpan w:val="5"/>
            <w:tcBorders>
              <w:top w:val="single" w:sz="4" w:space="0" w:color="auto"/>
              <w:left w:val="nil"/>
              <w:bottom w:val="single" w:sz="4" w:space="0" w:color="auto"/>
              <w:right w:val="single" w:sz="4" w:space="0" w:color="auto"/>
            </w:tcBorders>
          </w:tcPr>
          <w:p w14:paraId="4524ADCE" w14:textId="77777777" w:rsidR="00261820" w:rsidRDefault="00261820">
            <w:pPr>
              <w:spacing w:line="276" w:lineRule="auto"/>
            </w:pPr>
          </w:p>
        </w:tc>
      </w:tr>
    </w:tbl>
    <w:p w14:paraId="66BDF873" w14:textId="77777777" w:rsidR="00261820" w:rsidRDefault="00261820" w:rsidP="00A056AC">
      <w:pPr>
        <w:spacing w:line="276" w:lineRule="auto"/>
        <w:ind w:left="708"/>
        <w:rPr>
          <w:i/>
          <w:szCs w:val="22"/>
        </w:rPr>
      </w:pPr>
      <w:r>
        <w:rPr>
          <w:i/>
          <w:szCs w:val="22"/>
        </w:rPr>
        <w:t>opomba: tabela se izpolni za vsakega podizvajalca, v primeru, da izvajalec ne nastopa s podizvajalci se tabela prečrta.</w:t>
      </w:r>
    </w:p>
    <w:p w14:paraId="20F149A4" w14:textId="77777777" w:rsidR="00261820" w:rsidRDefault="00261820" w:rsidP="00A056AC">
      <w:pPr>
        <w:rPr>
          <w:szCs w:val="22"/>
        </w:rPr>
      </w:pPr>
      <w:r>
        <w:rPr>
          <w:szCs w:val="22"/>
        </w:rPr>
        <w:t xml:space="preserve">Pogodbeni stranki ugotavljata, da so neposredna plačila s strani naročnika zahtevali naslednji podizvajalci izvajalca: …… Za navedene podizvajalce so neposredna plačila obvezna. S podpisom te pogodbe izvajalec pooblašča naročnika, da na podlagi potrjenega računa oziroma situacije, ki jo izda podizvajalec, ki sodeluje pri izvajanju javnega naročila, in katero potrdi </w:t>
      </w:r>
      <w:r>
        <w:rPr>
          <w:szCs w:val="22"/>
        </w:rPr>
        <w:lastRenderedPageBreak/>
        <w:t xml:space="preserve">izvajalec, naročnik opravlja plačila neposredno podizvajalcem za dela, ki jih podizvajalci opravijo pri izvajanju javnega naročila. </w:t>
      </w:r>
    </w:p>
    <w:p w14:paraId="63A2E7B3" w14:textId="77777777" w:rsidR="00261820" w:rsidRDefault="00261820" w:rsidP="00A056AC">
      <w:pPr>
        <w:rPr>
          <w:szCs w:val="22"/>
        </w:rPr>
      </w:pPr>
      <w:r>
        <w:rPr>
          <w:szCs w:val="22"/>
        </w:rPr>
        <w:t>Podizvajalec/-ci se s takšnimi neposrednimi plačili strinja/-jo, kot je razvidno iz soglasja, ki je priloga te pogodbe.</w:t>
      </w:r>
    </w:p>
    <w:p w14:paraId="7B9FB709" w14:textId="77777777" w:rsidR="00261820" w:rsidRDefault="00261820" w:rsidP="00A056AC">
      <w:pPr>
        <w:rPr>
          <w:szCs w:val="22"/>
        </w:rPr>
      </w:pPr>
      <w:r>
        <w:rPr>
          <w:szCs w:val="22"/>
        </w:rPr>
        <w:t xml:space="preserve">Izvajalec mora računu, ki ga izda naročniku, obvezno priložiti račune svojih podizvajalcev, ki jih je predhodno potrdil. </w:t>
      </w:r>
    </w:p>
    <w:p w14:paraId="393DBB85" w14:textId="77777777" w:rsidR="00261820" w:rsidRDefault="00261820" w:rsidP="00A056AC">
      <w:pPr>
        <w:rPr>
          <w:szCs w:val="22"/>
        </w:rPr>
      </w:pPr>
      <w:r>
        <w:rPr>
          <w:szCs w:val="22"/>
        </w:rPr>
        <w:t>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w:t>
      </w:r>
    </w:p>
    <w:p w14:paraId="104FC2D9" w14:textId="77777777" w:rsidR="00261820" w:rsidRDefault="00261820" w:rsidP="000E5CAB">
      <w:pPr>
        <w:rPr>
          <w:szCs w:val="22"/>
        </w:rPr>
      </w:pPr>
      <w:r>
        <w:rPr>
          <w:szCs w:val="22"/>
        </w:rPr>
        <w:t>Če neposredno plačilo podizvajalcu ni obvezno v skladu s tem členom, mora izvajalec najpozneje v 60 dneh od plačila računa naročniku predložiti pisno izjavo in pisno izjavo podizvajalca, da je podizvajalec prejel plačilo za izvedene storitve, neposredno povezane s predmetom javnega naročila.</w:t>
      </w:r>
    </w:p>
    <w:p w14:paraId="08CEDF5E" w14:textId="3B13AD54" w:rsidR="00261820" w:rsidRPr="00567299" w:rsidRDefault="00261820" w:rsidP="00C91E47">
      <w:pPr>
        <w:numPr>
          <w:ilvl w:val="0"/>
          <w:numId w:val="16"/>
        </w:numPr>
        <w:tabs>
          <w:tab w:val="clear" w:pos="1440"/>
          <w:tab w:val="left" w:pos="426"/>
        </w:tabs>
        <w:spacing w:line="240" w:lineRule="auto"/>
        <w:ind w:left="0" w:firstLine="0"/>
        <w:jc w:val="center"/>
        <w:rPr>
          <w:b/>
          <w:szCs w:val="22"/>
          <w:lang w:eastAsia="en-US"/>
        </w:rPr>
      </w:pPr>
      <w:r w:rsidRPr="00567299">
        <w:rPr>
          <w:b/>
          <w:szCs w:val="22"/>
          <w:lang w:eastAsia="en-US"/>
        </w:rPr>
        <w:t>člen</w:t>
      </w:r>
    </w:p>
    <w:p w14:paraId="3C234495" w14:textId="77777777" w:rsidR="00DB6A7A" w:rsidRPr="00DB6A7A" w:rsidRDefault="00DB6A7A" w:rsidP="00DB6A7A">
      <w:pPr>
        <w:rPr>
          <w:szCs w:val="22"/>
          <w:lang w:eastAsia="en-US"/>
        </w:rPr>
      </w:pPr>
      <w:r w:rsidRPr="00DB6A7A">
        <w:rPr>
          <w:szCs w:val="22"/>
          <w:lang w:eastAsia="en-US"/>
        </w:rPr>
        <w:t xml:space="preserve">Prevzem opreme se opravi ob dobavi v navzočnosti predstavnikov obeh pogodbenih strank. Glede prevzema se sestavi prevzemni zapisnik (zapisnik o prevzemu), ki ga podpišejo predstavniki obeh pogodbenih strank. </w:t>
      </w:r>
    </w:p>
    <w:p w14:paraId="300AE15F" w14:textId="77777777" w:rsidR="00DB6A7A" w:rsidRPr="00DB6A7A" w:rsidRDefault="00DB6A7A" w:rsidP="00DB6A7A">
      <w:pPr>
        <w:rPr>
          <w:szCs w:val="22"/>
          <w:lang w:eastAsia="en-US"/>
        </w:rPr>
      </w:pPr>
      <w:r w:rsidRPr="00DB6A7A">
        <w:rPr>
          <w:szCs w:val="22"/>
          <w:lang w:eastAsia="en-US"/>
        </w:rPr>
        <w:t>Prevzemni zapisnik se podpiše brez pripomb, če se ugotovi, da je dobavitelj dobavil opremo v ustrezni količini, ustrezne kakovosti in tehničnih lastnosti, da je dobavitelj izročil vso dogovorjeno dokumentacijo v zvezi z dobavljeno opremo. Pred podpisom prevzemnega zapisnika mora dobavitelj opremo zmontirati in izvesti osnovno diagnostiko delovanja opreme v navzočnosti pooblaščene osebe naročnika.</w:t>
      </w:r>
    </w:p>
    <w:p w14:paraId="035BCAD5" w14:textId="0BF2E3D3" w:rsidR="00261820" w:rsidRDefault="00DB6A7A" w:rsidP="00567299">
      <w:pPr>
        <w:rPr>
          <w:szCs w:val="22"/>
          <w:lang w:eastAsia="en-US"/>
        </w:rPr>
      </w:pPr>
      <w:r w:rsidRPr="00DB6A7A">
        <w:rPr>
          <w:szCs w:val="22"/>
          <w:lang w:eastAsia="en-US"/>
        </w:rPr>
        <w:t>V primeru, da se ob prevzemu opreme ugotovi, da le-ta odstopa od zahtev v razpisni dokumentaciji in od navedb v ponudbi dobavitelja, ali da ni skladna z določili te pogodbe ali s specifikacijami, se prevzema ne opravi. Enako velja tudi v primeru, da se neskladnost ugotovi glede dokumentov, ki spremljajo dobavljeno opremo. Zavrnitev bo označena na prevzemnem zapisniku. V tem primeru pogodbeni stranki določita nov datum prevzema opreme.</w:t>
      </w:r>
    </w:p>
    <w:p w14:paraId="738101E4" w14:textId="77777777" w:rsidR="00AD4A2E" w:rsidRPr="00AD4A2E" w:rsidRDefault="00AD4A2E" w:rsidP="00C91E47">
      <w:pPr>
        <w:numPr>
          <w:ilvl w:val="0"/>
          <w:numId w:val="16"/>
        </w:numPr>
        <w:tabs>
          <w:tab w:val="clear" w:pos="1440"/>
          <w:tab w:val="left" w:pos="426"/>
        </w:tabs>
        <w:spacing w:line="240" w:lineRule="auto"/>
        <w:ind w:left="0" w:firstLine="0"/>
        <w:jc w:val="center"/>
        <w:rPr>
          <w:b/>
          <w:szCs w:val="22"/>
          <w:lang w:eastAsia="en-US"/>
        </w:rPr>
      </w:pPr>
      <w:bookmarkStart w:id="114" w:name="_Ref498693874"/>
      <w:r w:rsidRPr="00AD4A2E">
        <w:rPr>
          <w:b/>
          <w:szCs w:val="22"/>
          <w:lang w:eastAsia="en-US"/>
        </w:rPr>
        <w:t>člen</w:t>
      </w:r>
      <w:bookmarkEnd w:id="114"/>
    </w:p>
    <w:p w14:paraId="7CD718D2" w14:textId="77777777" w:rsidR="00DB6A7A" w:rsidRDefault="00DB6A7A" w:rsidP="00567299">
      <w:pPr>
        <w:rPr>
          <w:szCs w:val="22"/>
          <w:lang w:eastAsia="en-US"/>
        </w:rPr>
      </w:pPr>
    </w:p>
    <w:p w14:paraId="1A10530B" w14:textId="2CA0E7BC" w:rsidR="00DB6A7A" w:rsidRPr="00DB6A7A" w:rsidRDefault="00DB6A7A" w:rsidP="00DB6A7A">
      <w:pPr>
        <w:rPr>
          <w:szCs w:val="22"/>
          <w:lang w:eastAsia="en-US"/>
        </w:rPr>
      </w:pPr>
      <w:r w:rsidRPr="00DB6A7A">
        <w:rPr>
          <w:szCs w:val="22"/>
          <w:lang w:eastAsia="en-US"/>
        </w:rPr>
        <w:t xml:space="preserve">Za opremo, ki je predmet te pogodbe, daje dobavitelj oz. </w:t>
      </w:r>
      <w:r>
        <w:rPr>
          <w:szCs w:val="22"/>
          <w:lang w:eastAsia="en-US"/>
        </w:rPr>
        <w:t>proizvajalec</w:t>
      </w:r>
      <w:r w:rsidRPr="00DB6A7A">
        <w:rPr>
          <w:szCs w:val="22"/>
          <w:lang w:eastAsia="en-US"/>
        </w:rPr>
        <w:t xml:space="preserve"> opreme garancijo za brezhibno tehnično delovanje v garancijskem roku. Garancijski rok teče od dneva uspešnega prevzema opreme. Če je bila oprema v garancijskem roku zamenjana ali bistveno popravljena, začne teči garancijski rok znova in je dobavitelj dolžan izdati nov garancijski list. </w:t>
      </w:r>
    </w:p>
    <w:p w14:paraId="7F4E9B11" w14:textId="77777777" w:rsidR="00DB6A7A" w:rsidRPr="00DB6A7A" w:rsidRDefault="00DB6A7A" w:rsidP="00DB6A7A">
      <w:pPr>
        <w:rPr>
          <w:szCs w:val="22"/>
          <w:lang w:eastAsia="en-US"/>
        </w:rPr>
      </w:pPr>
      <w:r w:rsidRPr="00DB6A7A">
        <w:rPr>
          <w:szCs w:val="22"/>
          <w:lang w:eastAsia="en-US"/>
        </w:rPr>
        <w:t>Garancijski rok za ponujeno opremo znaša 12 mesecev.</w:t>
      </w:r>
    </w:p>
    <w:p w14:paraId="059FE5B9" w14:textId="77777777" w:rsidR="00DB6A7A" w:rsidRPr="00DB6A7A" w:rsidRDefault="00DB6A7A" w:rsidP="00DB6A7A">
      <w:pPr>
        <w:rPr>
          <w:szCs w:val="22"/>
          <w:lang w:eastAsia="en-US"/>
        </w:rPr>
      </w:pPr>
      <w:r w:rsidRPr="00DB6A7A">
        <w:rPr>
          <w:szCs w:val="22"/>
          <w:lang w:eastAsia="en-US"/>
        </w:rPr>
        <w:t>Dobavitelj se zaveže, da bo za odpravo napake na opremi v času garancijskega roka nemoteno zagotavljal servis na lastne stroške, vključno s prevoznimi stroški na lokacijo in stroški rezervnih delov.</w:t>
      </w:r>
    </w:p>
    <w:p w14:paraId="623C9823" w14:textId="77777777" w:rsidR="00DB6A7A" w:rsidRPr="00DB6A7A" w:rsidRDefault="00DB6A7A" w:rsidP="00DB6A7A">
      <w:pPr>
        <w:rPr>
          <w:szCs w:val="22"/>
          <w:lang w:eastAsia="en-US"/>
        </w:rPr>
      </w:pPr>
      <w:r w:rsidRPr="00DB6A7A">
        <w:rPr>
          <w:szCs w:val="22"/>
          <w:lang w:eastAsia="en-US"/>
        </w:rPr>
        <w:t>Napaka mora biti odpravljena najkrajšem možnem roku. Če napake ni mogoče odpraviti v roku 45 dni, je dobavitelj dolžan dobaviti novo opremo oziroma posamezen del opreme.</w:t>
      </w:r>
    </w:p>
    <w:p w14:paraId="680CF25D" w14:textId="1BBE19FC" w:rsidR="00DB6A7A" w:rsidRPr="00DB6A7A" w:rsidRDefault="00DB6A7A" w:rsidP="00DB6A7A">
      <w:pPr>
        <w:rPr>
          <w:szCs w:val="22"/>
          <w:lang w:eastAsia="en-US"/>
        </w:rPr>
      </w:pPr>
      <w:r>
        <w:rPr>
          <w:szCs w:val="22"/>
          <w:lang w:eastAsia="en-US"/>
        </w:rPr>
        <w:lastRenderedPageBreak/>
        <w:t>P</w:t>
      </w:r>
      <w:r w:rsidRPr="00DB6A7A">
        <w:rPr>
          <w:szCs w:val="22"/>
          <w:lang w:eastAsia="en-US"/>
        </w:rPr>
        <w:t xml:space="preserve">onudnik oz. proizvajalec opreme mora imeti na zalogi potrebne glavne servisne dele (oz. jih mora preskrbeti v 24urah za nemoteno delovanje </w:t>
      </w:r>
      <w:r>
        <w:rPr>
          <w:szCs w:val="22"/>
          <w:lang w:eastAsia="en-US"/>
        </w:rPr>
        <w:t>opreme</w:t>
      </w:r>
      <w:r w:rsidRPr="00DB6A7A">
        <w:rPr>
          <w:szCs w:val="22"/>
          <w:lang w:eastAsia="en-US"/>
        </w:rPr>
        <w:t>)</w:t>
      </w:r>
      <w:r>
        <w:rPr>
          <w:szCs w:val="22"/>
          <w:lang w:eastAsia="en-US"/>
        </w:rPr>
        <w:t>.</w:t>
      </w:r>
    </w:p>
    <w:p w14:paraId="58CBB5F5" w14:textId="2C35D0F2" w:rsidR="00DB6A7A" w:rsidRDefault="00DB6A7A" w:rsidP="00567299">
      <w:pPr>
        <w:rPr>
          <w:szCs w:val="22"/>
          <w:lang w:eastAsia="en-US"/>
        </w:rPr>
      </w:pPr>
      <w:r w:rsidRPr="00DB6A7A">
        <w:rPr>
          <w:szCs w:val="22"/>
          <w:lang w:eastAsia="en-US"/>
        </w:rPr>
        <w:t>Dobavitelj se zavezuje zagotavljati nadomestne dele za ves čas veljavnosti garancije opreme in še za obdobje 5 let po preteku garancijske dobe.</w:t>
      </w:r>
    </w:p>
    <w:p w14:paraId="722E348B" w14:textId="77777777" w:rsidR="00261820" w:rsidRPr="000E5CAB" w:rsidRDefault="00261820" w:rsidP="00C91E47">
      <w:pPr>
        <w:numPr>
          <w:ilvl w:val="0"/>
          <w:numId w:val="16"/>
        </w:numPr>
        <w:tabs>
          <w:tab w:val="clear" w:pos="1440"/>
          <w:tab w:val="left" w:pos="426"/>
        </w:tabs>
        <w:spacing w:line="240" w:lineRule="auto"/>
        <w:ind w:left="0" w:firstLine="0"/>
        <w:jc w:val="center"/>
        <w:rPr>
          <w:b/>
          <w:szCs w:val="22"/>
          <w:lang w:eastAsia="en-US"/>
        </w:rPr>
      </w:pPr>
      <w:r w:rsidRPr="000E5CAB">
        <w:rPr>
          <w:b/>
          <w:szCs w:val="22"/>
          <w:lang w:eastAsia="en-US"/>
        </w:rPr>
        <w:t>člen</w:t>
      </w:r>
    </w:p>
    <w:p w14:paraId="71A2B8D8" w14:textId="7FE88E04" w:rsidR="00261820" w:rsidRPr="000E5CAB" w:rsidRDefault="00261820" w:rsidP="000E5CAB">
      <w:r w:rsidRPr="000E5CAB">
        <w:t xml:space="preserve">Pooblaščeni predstavnik naročnika po tej pogodbi je </w:t>
      </w:r>
      <w:r w:rsidR="00DB6A7A">
        <w:t>______________________.</w:t>
      </w:r>
    </w:p>
    <w:p w14:paraId="0A9A3C85" w14:textId="013E5BDB" w:rsidR="00261820" w:rsidRPr="000E5CAB" w:rsidRDefault="00261820" w:rsidP="000E5CAB">
      <w:r w:rsidRPr="000E5CAB">
        <w:t xml:space="preserve">Pooblaščeni zastopnik </w:t>
      </w:r>
      <w:r w:rsidR="00DB6A7A">
        <w:t>dobavitelja</w:t>
      </w:r>
      <w:r w:rsidRPr="000E5CAB">
        <w:t xml:space="preserve"> po tej pogodbi je  _________________________.</w:t>
      </w:r>
    </w:p>
    <w:p w14:paraId="5A106C24" w14:textId="77777777" w:rsidR="00261820" w:rsidRPr="000E5CAB" w:rsidRDefault="00261820" w:rsidP="000E5CAB">
      <w:r w:rsidRPr="000E5CAB">
        <w:t>Kontaktna oseba posamezne pogodbene stranke je pooblaščena, da zastopa pogodbeno stranko v vseh vprašanjih, ki se nanašajo na realizacijo predmeta te pogodbe.</w:t>
      </w:r>
    </w:p>
    <w:p w14:paraId="43119943" w14:textId="77777777" w:rsidR="00261820" w:rsidRDefault="00261820" w:rsidP="000E5CAB">
      <w:r w:rsidRPr="000E5CAB">
        <w:t>Vsako spremembo kontaktne osebe pri katerikoli pogodbeni stranki se ostalima pogodbenima strankama sporoči v pisni obliki najkasneje v roku 8 (osmih) delovnih dni od nastale spremembe.</w:t>
      </w:r>
    </w:p>
    <w:p w14:paraId="4162EDFF" w14:textId="77777777" w:rsidR="00261820" w:rsidRPr="000E5CAB" w:rsidRDefault="00261820" w:rsidP="00C91E47">
      <w:pPr>
        <w:numPr>
          <w:ilvl w:val="0"/>
          <w:numId w:val="16"/>
        </w:numPr>
        <w:tabs>
          <w:tab w:val="clear" w:pos="1440"/>
          <w:tab w:val="left" w:pos="426"/>
        </w:tabs>
        <w:spacing w:line="240" w:lineRule="auto"/>
        <w:ind w:left="0" w:firstLine="0"/>
        <w:jc w:val="center"/>
        <w:rPr>
          <w:b/>
          <w:szCs w:val="22"/>
          <w:lang w:eastAsia="en-US"/>
        </w:rPr>
      </w:pPr>
      <w:r w:rsidRPr="000E5CAB">
        <w:rPr>
          <w:b/>
          <w:szCs w:val="22"/>
          <w:lang w:eastAsia="en-US"/>
        </w:rPr>
        <w:t>člen</w:t>
      </w:r>
    </w:p>
    <w:p w14:paraId="0B512DAD" w14:textId="0F16981F" w:rsidR="00B3414C" w:rsidRDefault="00261820" w:rsidP="000E5CAB">
      <w:r w:rsidRPr="000E5CAB">
        <w:t xml:space="preserve">V primeru, da </w:t>
      </w:r>
      <w:r w:rsidR="00DB6A7A">
        <w:t>dobavitelj</w:t>
      </w:r>
      <w:r w:rsidR="00B3414C">
        <w:t>:</w:t>
      </w:r>
    </w:p>
    <w:p w14:paraId="1A68C2E7" w14:textId="77777777" w:rsidR="00DB6A7A" w:rsidRPr="00DB6A7A" w:rsidRDefault="00DB6A7A" w:rsidP="00DB6A7A">
      <w:pPr>
        <w:pStyle w:val="ListParagraph"/>
        <w:numPr>
          <w:ilvl w:val="0"/>
          <w:numId w:val="18"/>
        </w:numPr>
        <w:spacing w:before="0"/>
        <w:ind w:left="771" w:hanging="357"/>
      </w:pPr>
      <w:r w:rsidRPr="00DB6A7A">
        <w:t>dobavitelj ne upošteva določil glede cen dobavljene opreme;</w:t>
      </w:r>
    </w:p>
    <w:p w14:paraId="4009E086" w14:textId="77777777" w:rsidR="00DB6A7A" w:rsidRPr="00DB6A7A" w:rsidRDefault="00DB6A7A" w:rsidP="00DB6A7A">
      <w:pPr>
        <w:pStyle w:val="ListParagraph"/>
        <w:numPr>
          <w:ilvl w:val="0"/>
          <w:numId w:val="18"/>
        </w:numPr>
        <w:spacing w:before="0"/>
        <w:ind w:left="771" w:hanging="357"/>
      </w:pPr>
      <w:r w:rsidRPr="00DB6A7A">
        <w:t>pride dobavitelj v takšno finančno situacijo, ki bi mu onemogočila izvedbo pogodbenih obveznosti,</w:t>
      </w:r>
    </w:p>
    <w:p w14:paraId="55F74EE4" w14:textId="77777777" w:rsidR="00DB6A7A" w:rsidRPr="00DB6A7A" w:rsidRDefault="00DB6A7A" w:rsidP="00DB6A7A">
      <w:pPr>
        <w:pStyle w:val="ListParagraph"/>
        <w:numPr>
          <w:ilvl w:val="0"/>
          <w:numId w:val="18"/>
        </w:numPr>
        <w:spacing w:before="0"/>
        <w:ind w:left="771" w:hanging="357"/>
      </w:pPr>
      <w:r w:rsidRPr="00DB6A7A">
        <w:t>dobavljena oprema ne dosega pogodbeno dogovorjene kvalitete in dobavitelj te ne vzpostavi niti v naknadnem roku, ki mu ga določi naročnik;</w:t>
      </w:r>
    </w:p>
    <w:p w14:paraId="0B9A7558" w14:textId="77777777" w:rsidR="00DB6A7A" w:rsidRPr="00DB6A7A" w:rsidRDefault="00DB6A7A" w:rsidP="00DB6A7A">
      <w:pPr>
        <w:pStyle w:val="ListParagraph"/>
        <w:numPr>
          <w:ilvl w:val="0"/>
          <w:numId w:val="18"/>
        </w:numPr>
        <w:spacing w:before="0"/>
        <w:ind w:left="771" w:hanging="357"/>
      </w:pPr>
      <w:r w:rsidRPr="00DB6A7A">
        <w:t>naročnik opozori dobavitelja, da neodprava določene napake pomeni bistveno kršitev pogodbe, dobavitelj pa te napake ne odpravi v razumnem roku, ki ga določi naročnik;</w:t>
      </w:r>
    </w:p>
    <w:p w14:paraId="3F9475C1" w14:textId="77777777" w:rsidR="00DB6A7A" w:rsidRPr="00DB6A7A" w:rsidRDefault="00DB6A7A" w:rsidP="00DB6A7A">
      <w:pPr>
        <w:pStyle w:val="ListParagraph"/>
        <w:numPr>
          <w:ilvl w:val="0"/>
          <w:numId w:val="18"/>
        </w:numPr>
        <w:spacing w:before="0"/>
        <w:ind w:left="771" w:hanging="357"/>
      </w:pPr>
      <w:r w:rsidRPr="00DB6A7A">
        <w:t>dobavitelj ne zagotavlja zahtevane varnosti in zdravja pri delu ter splošne varnosti;</w:t>
      </w:r>
    </w:p>
    <w:p w14:paraId="3D763D36" w14:textId="77777777" w:rsidR="00DB6A7A" w:rsidRPr="00DB6A7A" w:rsidRDefault="00DB6A7A" w:rsidP="00DB6A7A">
      <w:pPr>
        <w:pStyle w:val="ListParagraph"/>
        <w:numPr>
          <w:ilvl w:val="0"/>
          <w:numId w:val="18"/>
        </w:numPr>
        <w:spacing w:before="0"/>
        <w:ind w:left="771" w:hanging="357"/>
      </w:pPr>
      <w:r w:rsidRPr="00DB6A7A">
        <w:t>je dobavitelj v tako veliki zamudi, da je zapadla celotna pogodbena kazen, opredeljena v pogodbi,</w:t>
      </w:r>
    </w:p>
    <w:p w14:paraId="7C17211F" w14:textId="77777777" w:rsidR="00DB6A7A" w:rsidRPr="00DB6A7A" w:rsidRDefault="00DB6A7A" w:rsidP="00DB6A7A">
      <w:pPr>
        <w:pStyle w:val="ListParagraph"/>
        <w:numPr>
          <w:ilvl w:val="0"/>
          <w:numId w:val="18"/>
        </w:numPr>
        <w:spacing w:before="0"/>
        <w:ind w:left="771" w:hanging="357"/>
      </w:pPr>
      <w:r w:rsidRPr="00DB6A7A">
        <w:t>dobavitelj pred zamenjavo podizvajalcev ne pridobi pisnega soglasja naročnika;</w:t>
      </w:r>
    </w:p>
    <w:p w14:paraId="503CAD75" w14:textId="5B3452C9" w:rsidR="00DB6A7A" w:rsidRDefault="00DB6A7A" w:rsidP="00DB6A7A">
      <w:pPr>
        <w:pStyle w:val="ListParagraph"/>
        <w:numPr>
          <w:ilvl w:val="0"/>
          <w:numId w:val="18"/>
        </w:numPr>
        <w:spacing w:before="0"/>
        <w:ind w:left="771" w:hanging="357"/>
      </w:pPr>
      <w:r w:rsidRPr="00DB6A7A">
        <w:t>naročnik ugotovi, da dobavitelj ni priglasil vseh podizvajalcev ter v zvezi z njimi kasneje tudi ni zahteval pisnega soglasja naročnika;</w:t>
      </w:r>
    </w:p>
    <w:p w14:paraId="54B65DF6" w14:textId="564FAEB6" w:rsidR="00B3414C" w:rsidRPr="00DB6A7A" w:rsidRDefault="00DB6A7A" w:rsidP="00DB6A7A">
      <w:pPr>
        <w:spacing w:before="0"/>
        <w:rPr>
          <w:szCs w:val="22"/>
        </w:rPr>
      </w:pPr>
      <w:r w:rsidRPr="00DB6A7A">
        <w:rPr>
          <w:szCs w:val="22"/>
        </w:rPr>
        <w:t>lahko naročnik odstopi od te pogodbe. V tem primeru je dobavitelj dolžan plačati pogodbeno kazen v višini 10% pogodbene vrednosti (brez DDV) in vso škodo.</w:t>
      </w:r>
    </w:p>
    <w:p w14:paraId="7390E785" w14:textId="77777777" w:rsidR="00DB6A7A" w:rsidRPr="00DB6A7A" w:rsidRDefault="00DB6A7A" w:rsidP="00DB6A7A">
      <w:r w:rsidRPr="00DB6A7A">
        <w:t>Če je pogodba odpovedana, mora dobavitelj takoj prenehati z vsakršnimi koli aktivnostmi po tej pogodbi.</w:t>
      </w:r>
    </w:p>
    <w:p w14:paraId="68402622" w14:textId="77777777" w:rsidR="00DB6A7A" w:rsidRPr="00DB6A7A" w:rsidRDefault="00DB6A7A" w:rsidP="00DB6A7A">
      <w:r w:rsidRPr="00DB6A7A">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w:t>
      </w:r>
      <w:r w:rsidRPr="00DB6A7A">
        <w:lastRenderedPageBreak/>
        <w:t>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695F3DCF" w14:textId="2449545A" w:rsidR="00261820" w:rsidRPr="000E5CAB" w:rsidRDefault="00DB6A7A" w:rsidP="000E5CAB">
      <w:r w:rsidRPr="00DB6A7A">
        <w:t>V primeru razveze pogodbe je dolžna stranka, na strani katere so nastali razlogi za razvezo, povrniti drugi pogodbeni stranki vso škodo, ki nastane zaradi razveze pogodbe ter vso morebitno bodočo škodo.</w:t>
      </w:r>
    </w:p>
    <w:p w14:paraId="05D30E30" w14:textId="77777777" w:rsidR="00261820" w:rsidRPr="000E5CAB" w:rsidRDefault="00261820" w:rsidP="00C91E47">
      <w:pPr>
        <w:numPr>
          <w:ilvl w:val="0"/>
          <w:numId w:val="16"/>
        </w:numPr>
        <w:tabs>
          <w:tab w:val="clear" w:pos="1440"/>
          <w:tab w:val="left" w:pos="426"/>
        </w:tabs>
        <w:spacing w:line="240" w:lineRule="auto"/>
        <w:ind w:left="0" w:firstLine="0"/>
        <w:jc w:val="center"/>
        <w:rPr>
          <w:b/>
          <w:szCs w:val="22"/>
          <w:lang w:eastAsia="en-US"/>
        </w:rPr>
      </w:pPr>
      <w:r w:rsidRPr="000E5CAB">
        <w:rPr>
          <w:b/>
          <w:szCs w:val="22"/>
          <w:lang w:eastAsia="en-US"/>
        </w:rPr>
        <w:t>člen</w:t>
      </w:r>
    </w:p>
    <w:p w14:paraId="0CD3EEB4" w14:textId="77777777" w:rsidR="00261820" w:rsidRPr="000E5CAB" w:rsidRDefault="00261820" w:rsidP="000E5CAB">
      <w:r w:rsidRPr="000E5CAB">
        <w:t>V primeru, da pride do:</w:t>
      </w:r>
    </w:p>
    <w:p w14:paraId="397929C3" w14:textId="77777777" w:rsidR="00261820" w:rsidRPr="000E5CAB" w:rsidRDefault="00261820" w:rsidP="00C91E47">
      <w:pPr>
        <w:numPr>
          <w:ilvl w:val="0"/>
          <w:numId w:val="19"/>
        </w:numPr>
        <w:spacing w:before="0"/>
        <w:rPr>
          <w:szCs w:val="22"/>
        </w:rPr>
      </w:pPr>
      <w:r w:rsidRPr="000E5CAB">
        <w:rPr>
          <w:szCs w:val="22"/>
        </w:rPr>
        <w:t>neupoštevanje določil glede cen</w:t>
      </w:r>
    </w:p>
    <w:p w14:paraId="7843E46B" w14:textId="77777777" w:rsidR="00261820" w:rsidRDefault="00261820" w:rsidP="00C91E47">
      <w:pPr>
        <w:numPr>
          <w:ilvl w:val="0"/>
          <w:numId w:val="19"/>
        </w:numPr>
        <w:spacing w:before="0"/>
        <w:rPr>
          <w:szCs w:val="22"/>
        </w:rPr>
      </w:pPr>
      <w:r w:rsidRPr="000E5CAB">
        <w:rPr>
          <w:szCs w:val="22"/>
        </w:rPr>
        <w:t>nedoseganja dogovorjene kvalitete</w:t>
      </w:r>
      <w:r>
        <w:rPr>
          <w:szCs w:val="22"/>
        </w:rPr>
        <w:t xml:space="preserve"> </w:t>
      </w:r>
      <w:r w:rsidR="005722DB">
        <w:rPr>
          <w:szCs w:val="22"/>
        </w:rPr>
        <w:t>del</w:t>
      </w:r>
      <w:r>
        <w:rPr>
          <w:szCs w:val="22"/>
        </w:rPr>
        <w:t>, pri čemer izvajalec kršitev ne odpravi niti po predhodnem pozivu naročnika</w:t>
      </w:r>
    </w:p>
    <w:p w14:paraId="5F9EE11E" w14:textId="77777777" w:rsidR="00261820" w:rsidRPr="000E5CAB" w:rsidRDefault="00261820" w:rsidP="00C91E47">
      <w:pPr>
        <w:numPr>
          <w:ilvl w:val="0"/>
          <w:numId w:val="19"/>
        </w:numPr>
        <w:spacing w:before="0"/>
        <w:rPr>
          <w:szCs w:val="22"/>
        </w:rPr>
      </w:pPr>
      <w:r w:rsidRPr="000E5CAB">
        <w:rPr>
          <w:szCs w:val="22"/>
        </w:rPr>
        <w:t xml:space="preserve">drugih primerov kršitve te pogodbe s strani </w:t>
      </w:r>
      <w:r>
        <w:rPr>
          <w:szCs w:val="22"/>
        </w:rPr>
        <w:t>izvajalca</w:t>
      </w:r>
      <w:r w:rsidRPr="00F55EA7">
        <w:rPr>
          <w:szCs w:val="22"/>
        </w:rPr>
        <w:t>, pri čemer izvajalec kršitev ne odpravi niti po predhodnem pozivu naročnika</w:t>
      </w:r>
    </w:p>
    <w:p w14:paraId="6D2F2CAA" w14:textId="5DE50CB5" w:rsidR="00261820" w:rsidRPr="000E5CAB" w:rsidRDefault="00261820" w:rsidP="00C91E47">
      <w:pPr>
        <w:numPr>
          <w:ilvl w:val="0"/>
          <w:numId w:val="19"/>
        </w:numPr>
        <w:spacing w:before="0"/>
        <w:rPr>
          <w:szCs w:val="22"/>
        </w:rPr>
      </w:pPr>
      <w:r>
        <w:rPr>
          <w:szCs w:val="22"/>
        </w:rPr>
        <w:t>obračun pogodbene kazni doseže maksimalni s to pogodbo določeni znesek</w:t>
      </w:r>
      <w:r w:rsidR="005722DB">
        <w:rPr>
          <w:szCs w:val="22"/>
        </w:rPr>
        <w:t>;</w:t>
      </w:r>
    </w:p>
    <w:p w14:paraId="45D15DC2" w14:textId="77777777" w:rsidR="00261820" w:rsidRPr="000E5CAB" w:rsidRDefault="00261820" w:rsidP="00C91E47">
      <w:pPr>
        <w:numPr>
          <w:ilvl w:val="0"/>
          <w:numId w:val="19"/>
        </w:numPr>
        <w:spacing w:before="0"/>
        <w:rPr>
          <w:szCs w:val="22"/>
        </w:rPr>
      </w:pPr>
      <w:r>
        <w:rPr>
          <w:szCs w:val="22"/>
        </w:rPr>
        <w:t>izvajalec</w:t>
      </w:r>
      <w:r w:rsidRPr="000E5CAB">
        <w:rPr>
          <w:szCs w:val="22"/>
        </w:rPr>
        <w:t xml:space="preserve"> pred zamenjavo podizvajalcev ne pridobi pisnega soglasja naročnika;</w:t>
      </w:r>
    </w:p>
    <w:p w14:paraId="0C06B9D1" w14:textId="77777777" w:rsidR="00261820" w:rsidRDefault="00261820" w:rsidP="00C91E47">
      <w:pPr>
        <w:numPr>
          <w:ilvl w:val="0"/>
          <w:numId w:val="19"/>
        </w:numPr>
        <w:spacing w:before="0"/>
        <w:rPr>
          <w:szCs w:val="22"/>
        </w:rPr>
      </w:pPr>
      <w:r w:rsidRPr="000E5CAB">
        <w:rPr>
          <w:szCs w:val="22"/>
        </w:rPr>
        <w:t xml:space="preserve">naročnik ugotovi, da </w:t>
      </w:r>
      <w:r>
        <w:rPr>
          <w:szCs w:val="22"/>
        </w:rPr>
        <w:t>izvajalec</w:t>
      </w:r>
      <w:r w:rsidRPr="000E5CAB">
        <w:rPr>
          <w:szCs w:val="22"/>
        </w:rPr>
        <w:t xml:space="preserve"> ni priglasil vseh podizvajalcev ter v zvezi z njimi kasneje tudi ni zahteval pisnega soglasja naročnika</w:t>
      </w:r>
      <w:r>
        <w:rPr>
          <w:szCs w:val="22"/>
        </w:rPr>
        <w:t>, pa tega ne stori niti po pozivu naročnika</w:t>
      </w:r>
      <w:r w:rsidR="005722DB">
        <w:rPr>
          <w:szCs w:val="22"/>
        </w:rPr>
        <w:t xml:space="preserve"> ali</w:t>
      </w:r>
    </w:p>
    <w:p w14:paraId="79132E56" w14:textId="77777777" w:rsidR="00261820" w:rsidRDefault="00261820" w:rsidP="00C91E47">
      <w:pPr>
        <w:numPr>
          <w:ilvl w:val="0"/>
          <w:numId w:val="19"/>
        </w:numPr>
        <w:spacing w:before="0"/>
        <w:rPr>
          <w:szCs w:val="22"/>
        </w:rPr>
      </w:pPr>
      <w:r>
        <w:rPr>
          <w:szCs w:val="22"/>
        </w:rPr>
        <w:t>izvajalec ne more izvajati storitev s kadrom, ki ga je nominiral v ponudbi, in ne zagotovi izvedbe storitev z drugim kadrom, ki izpolnjuje enake pogoje, kot jih je kader, ki se ga nadomešča</w:t>
      </w:r>
      <w:r w:rsidR="005722DB">
        <w:rPr>
          <w:szCs w:val="22"/>
        </w:rPr>
        <w:t>,</w:t>
      </w:r>
    </w:p>
    <w:p w14:paraId="6FE587E9" w14:textId="77777777" w:rsidR="00261820" w:rsidRPr="000E5CAB" w:rsidRDefault="00261820" w:rsidP="000E5CAB">
      <w:pPr>
        <w:spacing w:before="0"/>
        <w:ind w:left="360"/>
        <w:rPr>
          <w:szCs w:val="22"/>
        </w:rPr>
      </w:pPr>
      <w:r w:rsidRPr="000E5CAB">
        <w:rPr>
          <w:szCs w:val="22"/>
        </w:rPr>
        <w:t xml:space="preserve">lahko naročnik odstopi od te pogodbe. V tem primeru je </w:t>
      </w:r>
      <w:r>
        <w:rPr>
          <w:szCs w:val="22"/>
        </w:rPr>
        <w:t>izvajalec</w:t>
      </w:r>
      <w:r w:rsidRPr="000E5CAB">
        <w:rPr>
          <w:szCs w:val="22"/>
        </w:rPr>
        <w:t xml:space="preserve"> dolžan plačati pogodbeno kazen v višini 10 % pogodbene vre</w:t>
      </w:r>
      <w:r>
        <w:rPr>
          <w:szCs w:val="22"/>
        </w:rPr>
        <w:t>dnosti (z DDV) za prvo leto izvajanja in vso škodo, in sicer v 8 dneh od prejema poziva s strani naročnika. Odstop od pogodbe se sporoči pisno s priporočeno poštno pošiljko in učinkuje takoj s sprejemom takšnega pisanja.</w:t>
      </w:r>
    </w:p>
    <w:p w14:paraId="539BDA6C" w14:textId="77777777" w:rsidR="005722DB" w:rsidRDefault="005722DB" w:rsidP="00436A8D">
      <w:r>
        <w:t xml:space="preserve">V kolikor je </w:t>
      </w:r>
      <w:r w:rsidRPr="005722DB">
        <w:t>naročnik seznanjen, da je pristojni državni organ ali sodišče s pravnomočno odločitvijo ugotovilo kršitev delovne, okoljske ali socialne zakonodaje s strani izvajalca ali njegovega podizvajalca</w:t>
      </w:r>
      <w:r w:rsidR="00B35BDA">
        <w:t>, pogodba preneha veljati. V tem primeru je dolžan izvajalec naročniku plačati pogodbeno kazen v višini in pod pogoji, določenimi v prejšnjem odstavku.</w:t>
      </w:r>
    </w:p>
    <w:p w14:paraId="1D1746EA" w14:textId="77777777" w:rsidR="00261820" w:rsidRPr="00436A8D" w:rsidRDefault="00261820" w:rsidP="00436A8D">
      <w:r w:rsidRPr="000E5CAB">
        <w:t>V primeru razveze pogodbe je dolžna stranka, na strani katere so nastali razlogi za razvezo, povrniti drugi pogodbeni stranki vso škodo, ki nastane zaradi razveze pogodbe ter vso morebitno bodočo škodo.</w:t>
      </w:r>
    </w:p>
    <w:p w14:paraId="21084525" w14:textId="77777777" w:rsidR="00261820" w:rsidRPr="000E5CAB" w:rsidRDefault="00261820" w:rsidP="00C91E47">
      <w:pPr>
        <w:numPr>
          <w:ilvl w:val="0"/>
          <w:numId w:val="16"/>
        </w:numPr>
        <w:tabs>
          <w:tab w:val="clear" w:pos="1440"/>
          <w:tab w:val="left" w:pos="426"/>
        </w:tabs>
        <w:spacing w:line="240" w:lineRule="auto"/>
        <w:ind w:left="0" w:firstLine="0"/>
        <w:jc w:val="center"/>
        <w:rPr>
          <w:b/>
          <w:szCs w:val="22"/>
          <w:lang w:eastAsia="en-US"/>
        </w:rPr>
      </w:pPr>
      <w:r w:rsidRPr="000E5CAB">
        <w:rPr>
          <w:b/>
          <w:szCs w:val="22"/>
          <w:lang w:eastAsia="en-US"/>
        </w:rPr>
        <w:t>člen</w:t>
      </w:r>
    </w:p>
    <w:p w14:paraId="22DF72F8" w14:textId="77777777" w:rsidR="00DB6A7A" w:rsidRPr="00DB6A7A" w:rsidRDefault="00DB6A7A" w:rsidP="00DB6A7A">
      <w:pPr>
        <w:spacing w:before="0"/>
      </w:pPr>
      <w:r w:rsidRPr="00DB6A7A">
        <w:t>Pogodba, pri kateri kdo v imenu ali na račun druge pogodbene stranke, predstavniku ali posredniku organa ali organizacije iz javnega sektorja obljubi, ponudi ali da kakšno nedovoljeno korist za:</w:t>
      </w:r>
    </w:p>
    <w:p w14:paraId="714A4B8A" w14:textId="77777777" w:rsidR="00DB6A7A" w:rsidRPr="00DB6A7A" w:rsidRDefault="00DB6A7A" w:rsidP="00DB6A7A">
      <w:pPr>
        <w:numPr>
          <w:ilvl w:val="0"/>
          <w:numId w:val="19"/>
        </w:numPr>
        <w:spacing w:before="0"/>
      </w:pPr>
      <w:r w:rsidRPr="00DB6A7A">
        <w:t>pridobitev posla ali</w:t>
      </w:r>
    </w:p>
    <w:p w14:paraId="4A40E53E" w14:textId="77777777" w:rsidR="00DB6A7A" w:rsidRPr="00DB6A7A" w:rsidRDefault="00DB6A7A" w:rsidP="00DB6A7A">
      <w:pPr>
        <w:numPr>
          <w:ilvl w:val="0"/>
          <w:numId w:val="19"/>
        </w:numPr>
        <w:spacing w:before="0"/>
      </w:pPr>
      <w:r w:rsidRPr="00DB6A7A">
        <w:t>za sklenitev posla pod ugodnejšimi pogoji ali</w:t>
      </w:r>
    </w:p>
    <w:p w14:paraId="36A75BF5" w14:textId="77777777" w:rsidR="00DB6A7A" w:rsidRPr="00DB6A7A" w:rsidRDefault="00DB6A7A" w:rsidP="00DB6A7A">
      <w:pPr>
        <w:numPr>
          <w:ilvl w:val="0"/>
          <w:numId w:val="19"/>
        </w:numPr>
        <w:spacing w:before="0"/>
      </w:pPr>
      <w:r w:rsidRPr="00DB6A7A">
        <w:t>za opustitev dolžnega nadzora nad izvajanjem pogodbenih obveznosti ali</w:t>
      </w:r>
    </w:p>
    <w:p w14:paraId="4D7F9713" w14:textId="77777777" w:rsidR="00DB6A7A" w:rsidRPr="00DB6A7A" w:rsidRDefault="00DB6A7A" w:rsidP="00DB6A7A">
      <w:pPr>
        <w:numPr>
          <w:ilvl w:val="0"/>
          <w:numId w:val="19"/>
        </w:numPr>
        <w:spacing w:before="0"/>
      </w:pPr>
      <w:r w:rsidRPr="00DB6A7A">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067A2DC" w14:textId="32D3A246" w:rsidR="00DB6A7A" w:rsidRPr="000E5CAB" w:rsidRDefault="00DB6A7A" w:rsidP="00DB6A7A">
      <w:r w:rsidRPr="00DB6A7A">
        <w:lastRenderedPageBreak/>
        <w:t>je nična.</w:t>
      </w:r>
    </w:p>
    <w:p w14:paraId="2179EF94" w14:textId="77777777" w:rsidR="007E5222" w:rsidRPr="000E5CAB" w:rsidRDefault="007E5222" w:rsidP="007E5222">
      <w:pPr>
        <w:numPr>
          <w:ilvl w:val="0"/>
          <w:numId w:val="16"/>
        </w:numPr>
        <w:tabs>
          <w:tab w:val="clear" w:pos="1440"/>
          <w:tab w:val="left" w:pos="426"/>
        </w:tabs>
        <w:spacing w:line="240" w:lineRule="auto"/>
        <w:ind w:left="0" w:firstLine="0"/>
        <w:jc w:val="center"/>
        <w:rPr>
          <w:b/>
          <w:szCs w:val="22"/>
          <w:lang w:eastAsia="en-US"/>
        </w:rPr>
      </w:pPr>
      <w:r w:rsidRPr="000E5CAB">
        <w:rPr>
          <w:b/>
          <w:szCs w:val="22"/>
          <w:lang w:eastAsia="en-US"/>
        </w:rPr>
        <w:t>člen</w:t>
      </w:r>
    </w:p>
    <w:p w14:paraId="5DE8C912" w14:textId="77777777" w:rsidR="007E5222" w:rsidRPr="00526873" w:rsidRDefault="007E5222" w:rsidP="007E5222">
      <w:r w:rsidRPr="00526873">
        <w:t>Dobavitelj zagotavlja, da bo spoštoval varovanje naročnikovih zaupnih podatkov, ki mu bodo posredovani vezano na izvajanje pogodbenih del.</w:t>
      </w:r>
    </w:p>
    <w:p w14:paraId="46769C3E" w14:textId="77777777" w:rsidR="007E5222" w:rsidRPr="00526873" w:rsidRDefault="007E5222" w:rsidP="007E5222">
      <w:r w:rsidRPr="00526873">
        <w:t xml:space="preserve">Dobavitelj zagotavlja, da bodo vsi delavci, ki bodo izvajali pogodbena dela, spoštovali varovanje naročnikovih zaupnih podatkov, ki jim bodo posredovani vezano na izvajanje pogodbenih del. </w:t>
      </w:r>
    </w:p>
    <w:p w14:paraId="4F54D528" w14:textId="77777777" w:rsidR="007E5222" w:rsidRPr="00526873" w:rsidRDefault="007E5222" w:rsidP="007E5222">
      <w:r w:rsidRPr="00526873">
        <w:t>Vsa dokumentacija, povezana z izvedbo projekta, mora biti hranjena na način, da zagotavlja revizijsko sled izvedbe projekta.</w:t>
      </w:r>
    </w:p>
    <w:p w14:paraId="0482492F" w14:textId="77777777" w:rsidR="007E5222" w:rsidRPr="000E5CAB" w:rsidRDefault="007E5222" w:rsidP="007E5222">
      <w:pPr>
        <w:numPr>
          <w:ilvl w:val="0"/>
          <w:numId w:val="16"/>
        </w:numPr>
        <w:tabs>
          <w:tab w:val="clear" w:pos="1440"/>
          <w:tab w:val="left" w:pos="426"/>
        </w:tabs>
        <w:spacing w:line="240" w:lineRule="auto"/>
        <w:ind w:left="0" w:firstLine="0"/>
        <w:jc w:val="center"/>
        <w:rPr>
          <w:b/>
          <w:szCs w:val="22"/>
          <w:lang w:eastAsia="en-US"/>
        </w:rPr>
      </w:pPr>
      <w:r w:rsidRPr="000E5CAB">
        <w:rPr>
          <w:b/>
          <w:szCs w:val="22"/>
          <w:lang w:eastAsia="en-US"/>
        </w:rPr>
        <w:t>člen</w:t>
      </w:r>
    </w:p>
    <w:p w14:paraId="153E47E6" w14:textId="77777777" w:rsidR="007E5222" w:rsidRPr="000E5CAB" w:rsidRDefault="007E5222" w:rsidP="007E5222">
      <w:r w:rsidRPr="000E5CAB">
        <w:t>Spremembe in dopolnitve k tej pogodbi so veljavne le, če so sprejete v pisni obliki, kot aneks k pogodbi.</w:t>
      </w:r>
    </w:p>
    <w:p w14:paraId="11590266" w14:textId="77777777" w:rsidR="007E5222" w:rsidRPr="000E5CAB" w:rsidRDefault="007E5222" w:rsidP="007E5222">
      <w:pPr>
        <w:numPr>
          <w:ilvl w:val="0"/>
          <w:numId w:val="16"/>
        </w:numPr>
        <w:tabs>
          <w:tab w:val="clear" w:pos="1440"/>
          <w:tab w:val="left" w:pos="426"/>
        </w:tabs>
        <w:spacing w:line="240" w:lineRule="auto"/>
        <w:ind w:left="0" w:firstLine="0"/>
        <w:jc w:val="center"/>
        <w:rPr>
          <w:b/>
          <w:szCs w:val="22"/>
          <w:lang w:eastAsia="en-US"/>
        </w:rPr>
      </w:pPr>
      <w:r w:rsidRPr="000E5CAB">
        <w:rPr>
          <w:b/>
          <w:szCs w:val="22"/>
          <w:lang w:eastAsia="en-US"/>
        </w:rPr>
        <w:t>člen</w:t>
      </w:r>
    </w:p>
    <w:p w14:paraId="1EBDAD3E" w14:textId="77777777" w:rsidR="007E5222" w:rsidRDefault="007E5222" w:rsidP="007E5222">
      <w:r w:rsidRPr="00526873">
        <w:t>Pri izvajanju določil iz te pogodbe in pri izpolnjevanju medsebojnih obveznosti, ki niso opredeljene v predmetni pogodbi, veljajo določila Obligacijskega zakonika.</w:t>
      </w:r>
    </w:p>
    <w:p w14:paraId="6DABE11D" w14:textId="77777777" w:rsidR="007E5222" w:rsidRPr="000E5CAB" w:rsidRDefault="007E5222" w:rsidP="007E5222">
      <w:r w:rsidRPr="000E5CAB">
        <w:t>Vse morebitne spore iz te pogodbe bosta pogodbeni stranki reševali sporazumno, če pa spora ne bosta mogli rešiti sami pa bo o sporu odločalo stvarno pristojno sodišče po sedežu naročnika po slovenskem pravu.</w:t>
      </w:r>
    </w:p>
    <w:p w14:paraId="75E7FB36" w14:textId="77777777" w:rsidR="007E5222" w:rsidRPr="000E5CAB" w:rsidRDefault="007E5222" w:rsidP="007E5222">
      <w:pPr>
        <w:numPr>
          <w:ilvl w:val="0"/>
          <w:numId w:val="16"/>
        </w:numPr>
        <w:tabs>
          <w:tab w:val="clear" w:pos="1440"/>
          <w:tab w:val="left" w:pos="426"/>
        </w:tabs>
        <w:spacing w:line="240" w:lineRule="auto"/>
        <w:ind w:left="0" w:firstLine="0"/>
        <w:jc w:val="center"/>
        <w:rPr>
          <w:b/>
          <w:szCs w:val="22"/>
          <w:lang w:eastAsia="en-US"/>
        </w:rPr>
      </w:pPr>
      <w:r w:rsidRPr="000E5CAB">
        <w:rPr>
          <w:b/>
          <w:szCs w:val="22"/>
          <w:lang w:eastAsia="en-US"/>
        </w:rPr>
        <w:t>člen</w:t>
      </w:r>
    </w:p>
    <w:p w14:paraId="0A399897" w14:textId="67FAAC22" w:rsidR="003C4406" w:rsidRPr="000E5CAB" w:rsidRDefault="007E5222" w:rsidP="000E5CAB">
      <w:r w:rsidRPr="000E5CAB">
        <w:t xml:space="preserve">Pogodba je sklenjena v </w:t>
      </w:r>
      <w:r>
        <w:t>dveh</w:t>
      </w:r>
      <w:r w:rsidRPr="000E5CAB">
        <w:t xml:space="preserve"> enakih izvodih, od katerih prejmeta pogodbeni stranki vsaka  po dva </w:t>
      </w:r>
      <w:r>
        <w:t>en izvod</w:t>
      </w:r>
      <w:r w:rsidRPr="000E5CAB">
        <w:t>.</w:t>
      </w:r>
    </w:p>
    <w:p w14:paraId="5E9F8523" w14:textId="77777777" w:rsidR="00261820" w:rsidRPr="000E5CAB" w:rsidRDefault="00261820" w:rsidP="000E5CAB"/>
    <w:tbl>
      <w:tblPr>
        <w:tblW w:w="9540" w:type="dxa"/>
        <w:tblLayout w:type="fixed"/>
        <w:tblCellMar>
          <w:left w:w="70" w:type="dxa"/>
          <w:right w:w="70" w:type="dxa"/>
        </w:tblCellMar>
        <w:tblLook w:val="00A0" w:firstRow="1" w:lastRow="0" w:firstColumn="1" w:lastColumn="0" w:noHBand="0" w:noVBand="0"/>
      </w:tblPr>
      <w:tblGrid>
        <w:gridCol w:w="3901"/>
        <w:gridCol w:w="1702"/>
        <w:gridCol w:w="3937"/>
      </w:tblGrid>
      <w:tr w:rsidR="00261820" w:rsidRPr="000E5CAB" w14:paraId="42DB4FAB" w14:textId="77777777" w:rsidTr="000E5CAB">
        <w:trPr>
          <w:cantSplit/>
        </w:trPr>
        <w:tc>
          <w:tcPr>
            <w:tcW w:w="3898" w:type="dxa"/>
          </w:tcPr>
          <w:p w14:paraId="28C376F8" w14:textId="77777777" w:rsidR="00261820" w:rsidRPr="000E5CAB" w:rsidRDefault="00261820" w:rsidP="000E5CAB">
            <w:r w:rsidRPr="000E5CAB">
              <w:rPr>
                <w:szCs w:val="22"/>
              </w:rPr>
              <w:t>__________, dne ___________</w:t>
            </w:r>
          </w:p>
        </w:tc>
        <w:tc>
          <w:tcPr>
            <w:tcW w:w="1701" w:type="dxa"/>
          </w:tcPr>
          <w:p w14:paraId="6DB7C71B" w14:textId="77777777" w:rsidR="00261820" w:rsidRPr="000E5CAB" w:rsidRDefault="00261820" w:rsidP="000E5CAB"/>
        </w:tc>
        <w:tc>
          <w:tcPr>
            <w:tcW w:w="3935" w:type="dxa"/>
          </w:tcPr>
          <w:p w14:paraId="7BF42A41" w14:textId="77777777" w:rsidR="00261820" w:rsidRDefault="007E5222" w:rsidP="000E5CAB">
            <w:pPr>
              <w:ind w:left="214"/>
              <w:rPr>
                <w:szCs w:val="22"/>
              </w:rPr>
            </w:pPr>
            <w:r>
              <w:rPr>
                <w:szCs w:val="22"/>
              </w:rPr>
              <w:t>Ljubljana</w:t>
            </w:r>
            <w:r w:rsidR="00261820" w:rsidRPr="000E5CAB">
              <w:rPr>
                <w:szCs w:val="22"/>
              </w:rPr>
              <w:t>, dne ____________</w:t>
            </w:r>
          </w:p>
          <w:p w14:paraId="3E5E4DCC" w14:textId="24CBBED0" w:rsidR="007E5222" w:rsidRPr="000E5CAB" w:rsidRDefault="007E5222" w:rsidP="000E5CAB">
            <w:pPr>
              <w:ind w:left="214"/>
            </w:pPr>
            <w:r>
              <w:rPr>
                <w:szCs w:val="22"/>
              </w:rPr>
              <w:t>Št. pogodbe: ______________</w:t>
            </w:r>
          </w:p>
        </w:tc>
      </w:tr>
      <w:tr w:rsidR="00261820" w:rsidRPr="000E5CAB" w14:paraId="0083712A" w14:textId="77777777" w:rsidTr="000E5CAB">
        <w:trPr>
          <w:cantSplit/>
        </w:trPr>
        <w:tc>
          <w:tcPr>
            <w:tcW w:w="3898" w:type="dxa"/>
          </w:tcPr>
          <w:p w14:paraId="728C34AD" w14:textId="57421EAA" w:rsidR="00261820" w:rsidRPr="000E5CAB" w:rsidRDefault="007E5222" w:rsidP="000E5CAB">
            <w:r>
              <w:rPr>
                <w:szCs w:val="22"/>
              </w:rPr>
              <w:t>Dobavitelj</w:t>
            </w:r>
            <w:r w:rsidR="00261820" w:rsidRPr="000E5CAB">
              <w:rPr>
                <w:szCs w:val="22"/>
              </w:rPr>
              <w:t>:</w:t>
            </w:r>
          </w:p>
        </w:tc>
        <w:tc>
          <w:tcPr>
            <w:tcW w:w="1701" w:type="dxa"/>
          </w:tcPr>
          <w:p w14:paraId="07CDBDB9" w14:textId="77777777" w:rsidR="00261820" w:rsidRPr="000E5CAB" w:rsidRDefault="00261820" w:rsidP="000E5CAB"/>
        </w:tc>
        <w:tc>
          <w:tcPr>
            <w:tcW w:w="3935" w:type="dxa"/>
          </w:tcPr>
          <w:p w14:paraId="7AF412D5" w14:textId="77777777" w:rsidR="00261820" w:rsidRPr="000E5CAB" w:rsidRDefault="00261820" w:rsidP="000E5CAB">
            <w:pPr>
              <w:ind w:left="214"/>
            </w:pPr>
            <w:r w:rsidRPr="000E5CAB">
              <w:rPr>
                <w:szCs w:val="22"/>
              </w:rPr>
              <w:t>Naročnik:</w:t>
            </w:r>
          </w:p>
        </w:tc>
      </w:tr>
      <w:tr w:rsidR="00261820" w:rsidRPr="000E5CAB" w14:paraId="1D3C0C6C" w14:textId="77777777" w:rsidTr="000E5CAB">
        <w:trPr>
          <w:cantSplit/>
        </w:trPr>
        <w:tc>
          <w:tcPr>
            <w:tcW w:w="3898" w:type="dxa"/>
          </w:tcPr>
          <w:p w14:paraId="4D990E6E" w14:textId="77777777" w:rsidR="00261820" w:rsidRPr="000E5CAB" w:rsidRDefault="00261820" w:rsidP="000E5CAB"/>
          <w:p w14:paraId="03CB7851" w14:textId="77777777" w:rsidR="00261820" w:rsidRPr="000E5CAB" w:rsidRDefault="00261820" w:rsidP="000E5CAB"/>
          <w:p w14:paraId="21AB64E9" w14:textId="77777777" w:rsidR="007E5222" w:rsidRDefault="007E5222" w:rsidP="000E5CAB">
            <w:pPr>
              <w:rPr>
                <w:szCs w:val="22"/>
              </w:rPr>
            </w:pPr>
          </w:p>
          <w:p w14:paraId="223175AF" w14:textId="77777777" w:rsidR="007E5222" w:rsidRDefault="007E5222" w:rsidP="000E5CAB">
            <w:pPr>
              <w:rPr>
                <w:szCs w:val="22"/>
              </w:rPr>
            </w:pPr>
          </w:p>
          <w:p w14:paraId="2FD37F03" w14:textId="474AF8A4" w:rsidR="00261820" w:rsidRPr="000E5CAB" w:rsidRDefault="00261820" w:rsidP="000E5CAB">
            <w:r w:rsidRPr="000E5CAB">
              <w:rPr>
                <w:szCs w:val="22"/>
              </w:rPr>
              <w:t>______________________</w:t>
            </w:r>
          </w:p>
          <w:p w14:paraId="44127AC5" w14:textId="1E9F358E" w:rsidR="00261820" w:rsidRDefault="00261820" w:rsidP="000E5CAB">
            <w:pPr>
              <w:rPr>
                <w:szCs w:val="22"/>
              </w:rPr>
            </w:pPr>
          </w:p>
          <w:p w14:paraId="5A3319BC" w14:textId="50744EA1" w:rsidR="007E5222" w:rsidRPr="000E5CAB" w:rsidRDefault="007E5222" w:rsidP="000E5CAB"/>
        </w:tc>
        <w:tc>
          <w:tcPr>
            <w:tcW w:w="1701" w:type="dxa"/>
          </w:tcPr>
          <w:p w14:paraId="756F39B4" w14:textId="77777777" w:rsidR="00261820" w:rsidRPr="000E5CAB" w:rsidRDefault="00261820" w:rsidP="000E5CAB"/>
        </w:tc>
        <w:tc>
          <w:tcPr>
            <w:tcW w:w="3935" w:type="dxa"/>
          </w:tcPr>
          <w:p w14:paraId="4705AA9F" w14:textId="77777777" w:rsidR="00261820" w:rsidRPr="000E5CAB" w:rsidRDefault="00261820" w:rsidP="000E5CAB">
            <w:pPr>
              <w:ind w:left="214"/>
            </w:pPr>
          </w:p>
          <w:p w14:paraId="3F6F75E5" w14:textId="59D7CD0C" w:rsidR="00261820" w:rsidRPr="000E5CAB" w:rsidRDefault="007E5222" w:rsidP="000E5CAB">
            <w:pPr>
              <w:ind w:left="214"/>
            </w:pPr>
            <w:r>
              <w:rPr>
                <w:szCs w:val="22"/>
              </w:rPr>
              <w:t>UL FGG</w:t>
            </w:r>
          </w:p>
          <w:p w14:paraId="4EA5E0E5" w14:textId="1788A1DE" w:rsidR="007E5222" w:rsidRDefault="007E5222" w:rsidP="000E5CAB">
            <w:pPr>
              <w:ind w:left="214"/>
            </w:pPr>
            <w:r>
              <w:t>Dekan</w:t>
            </w:r>
          </w:p>
          <w:p w14:paraId="6FB66E3A" w14:textId="22B4D04D" w:rsidR="007E5222" w:rsidRDefault="007E5222" w:rsidP="000E5CAB">
            <w:pPr>
              <w:ind w:left="214"/>
            </w:pPr>
            <w:r>
              <w:t>prof. dr. Matjaž Mikoš</w:t>
            </w:r>
          </w:p>
          <w:p w14:paraId="6B830AA3" w14:textId="0C770FCD" w:rsidR="00261820" w:rsidRPr="000E5CAB" w:rsidRDefault="007E5222" w:rsidP="000E5CAB">
            <w:pPr>
              <w:ind w:left="214"/>
            </w:pPr>
            <w:r>
              <w:t>________________________</w:t>
            </w:r>
          </w:p>
        </w:tc>
      </w:tr>
    </w:tbl>
    <w:p w14:paraId="410C1337" w14:textId="04ECF74B" w:rsidR="007E5222" w:rsidRDefault="007E5222" w:rsidP="007E5222">
      <w:bookmarkStart w:id="115" w:name="_Ref363822203"/>
      <w:bookmarkStart w:id="116" w:name="_Ref368035482"/>
      <w:bookmarkStart w:id="117" w:name="_Ref368035486"/>
    </w:p>
    <w:p w14:paraId="11D7AF2C" w14:textId="77777777" w:rsidR="007E5222" w:rsidRDefault="007E5222">
      <w:pPr>
        <w:spacing w:before="0" w:line="240" w:lineRule="auto"/>
        <w:jc w:val="left"/>
      </w:pPr>
      <w:r>
        <w:br w:type="page"/>
      </w:r>
    </w:p>
    <w:p w14:paraId="426056C1" w14:textId="77777777" w:rsidR="007E5222" w:rsidRDefault="007E5222" w:rsidP="007E5222"/>
    <w:p w14:paraId="4D9B9B92" w14:textId="6DAE47AF" w:rsidR="00261820" w:rsidRPr="004539AC" w:rsidRDefault="00330A82" w:rsidP="001639D3">
      <w:pPr>
        <w:pStyle w:val="2AG"/>
      </w:pPr>
      <w:bookmarkStart w:id="118" w:name="_Ref33695366"/>
      <w:bookmarkStart w:id="119" w:name="_Ref33695369"/>
      <w:bookmarkStart w:id="120" w:name="_Toc34033095"/>
      <w:r>
        <w:t>I</w:t>
      </w:r>
      <w:r w:rsidR="00261820" w:rsidRPr="004539AC">
        <w:t>ZJAVA PODIZVAJALCA</w:t>
      </w:r>
      <w:bookmarkEnd w:id="115"/>
      <w:bookmarkEnd w:id="116"/>
      <w:bookmarkEnd w:id="117"/>
      <w:bookmarkEnd w:id="118"/>
      <w:bookmarkEnd w:id="119"/>
      <w:bookmarkEnd w:id="120"/>
    </w:p>
    <w:p w14:paraId="65AC121E" w14:textId="7662F0D1" w:rsidR="00261820" w:rsidRDefault="00261820" w:rsidP="00716D24">
      <w:r w:rsidRPr="004539AC">
        <w:t>V zvezi z javnim naročilom »</w:t>
      </w:r>
      <w:sdt>
        <w:sdtPr>
          <w:alias w:val="Naslov"/>
          <w:tag w:val=""/>
          <w:id w:val="171539515"/>
          <w:placeholder>
            <w:docPart w:val="688BB4B2C7524CA5B21A778BF5800CA2"/>
          </w:placeholder>
          <w:dataBinding w:prefixMappings="xmlns:ns0='http://purl.org/dc/elements/1.1/' xmlns:ns1='http://schemas.openxmlformats.org/package/2006/metadata/core-properties' " w:xpath="/ns1:coreProperties[1]/ns0:title[1]" w:storeItemID="{6C3C8BC8-F283-45AE-878A-BAB7291924A1}"/>
          <w:text/>
        </w:sdtPr>
        <w:sdtEndPr/>
        <w:sdtContent>
          <w:r w:rsidR="00143E16">
            <w:t>Nakup geodetske opreme</w:t>
          </w:r>
        </w:sdtContent>
      </w:sdt>
      <w:r w:rsidRPr="004539AC">
        <w:t>«, objavljenega na Portalu javnih naročil št. __________z dne  ____</w:t>
      </w:r>
      <w:r>
        <w:t>20</w:t>
      </w:r>
      <w:r w:rsidR="001639D3">
        <w:t>20</w:t>
      </w:r>
      <w:r w:rsidRPr="004539AC">
        <w:t xml:space="preserve">, izjavljamo, da </w:t>
      </w:r>
      <w:r>
        <w:t xml:space="preserve"> (ustrezno označi</w:t>
      </w:r>
      <w:r w:rsidR="00716D24">
        <w:t>)</w:t>
      </w:r>
      <w:r>
        <w:t>:</w:t>
      </w:r>
    </w:p>
    <w:p w14:paraId="15400030" w14:textId="77777777" w:rsidR="00261820" w:rsidRDefault="00261820" w:rsidP="005F1D20">
      <w:pPr>
        <w:spacing w:before="0" w:line="240" w:lineRule="auto"/>
      </w:pPr>
    </w:p>
    <w:p w14:paraId="5353EB82" w14:textId="77777777" w:rsidR="00261820" w:rsidRDefault="00261820" w:rsidP="005F1D20">
      <w:pPr>
        <w:spacing w:before="0" w:line="240" w:lineRule="auto"/>
        <w:ind w:left="426" w:hanging="426"/>
      </w:pPr>
      <w:r>
        <w:t xml:space="preserve">[  ] </w:t>
      </w:r>
      <w:r>
        <w:tab/>
        <w:t>DA zahtevamo izvedbo neposrednih plačil in zato podajamo soglasje, da sme naročnik namesto izvajalca poravnati izvajalčeve obveznosti, ki nastanejo pri izvajanju predmeta javnega naročila do nas kot podizvajalca</w:t>
      </w:r>
    </w:p>
    <w:p w14:paraId="557EAB4C" w14:textId="77777777" w:rsidR="00261820" w:rsidRDefault="00261820" w:rsidP="005F1D20">
      <w:pPr>
        <w:spacing w:before="0" w:line="240" w:lineRule="auto"/>
        <w:ind w:left="426" w:hanging="426"/>
      </w:pPr>
    </w:p>
    <w:p w14:paraId="777E70FA" w14:textId="77777777" w:rsidR="00261820" w:rsidRDefault="00261820" w:rsidP="005F1D20">
      <w:pPr>
        <w:spacing w:before="0" w:line="240" w:lineRule="auto"/>
        <w:ind w:left="426" w:hanging="426"/>
      </w:pPr>
      <w:r>
        <w:t>[  ]</w:t>
      </w:r>
      <w:r>
        <w:tab/>
        <w:t>NE zahtevamo neposrednih plačil.</w:t>
      </w:r>
    </w:p>
    <w:p w14:paraId="508AAFD6" w14:textId="77777777" w:rsidR="00FE3138" w:rsidRPr="00FE3138" w:rsidRDefault="00FE3138" w:rsidP="00FE3138"/>
    <w:p w14:paraId="62937A25" w14:textId="1A75F1B1" w:rsidR="00FE3138" w:rsidRPr="00FE3138" w:rsidRDefault="00FE3138" w:rsidP="00FE3138">
      <w:r w:rsidRPr="00FE3138">
        <w:t>Datum in kraj: ________________</w:t>
      </w:r>
      <w:r w:rsidRPr="00FE3138">
        <w:tab/>
      </w:r>
      <w:r w:rsidRPr="00FE3138">
        <w:tab/>
      </w:r>
      <w:r w:rsidRPr="00FE3138">
        <w:tab/>
      </w:r>
      <w:r w:rsidRPr="00FE3138">
        <w:tab/>
        <w:t>Žig in podpis</w:t>
      </w:r>
      <w:r>
        <w:t xml:space="preserve"> podizvajalca</w:t>
      </w:r>
      <w:r w:rsidRPr="00FE3138">
        <w:t>:</w:t>
      </w:r>
    </w:p>
    <w:p w14:paraId="48C11604" w14:textId="7842A7B8" w:rsidR="00261820" w:rsidRDefault="00261820" w:rsidP="003B27AB">
      <w:pPr>
        <w:pStyle w:val="BESEDILO"/>
        <w:spacing w:line="276" w:lineRule="auto"/>
        <w:rPr>
          <w:kern w:val="0"/>
          <w:sz w:val="24"/>
          <w:szCs w:val="24"/>
        </w:rPr>
      </w:pPr>
    </w:p>
    <w:p w14:paraId="30292625" w14:textId="35A92D4A" w:rsidR="00FE3138" w:rsidRDefault="00FE3138" w:rsidP="003B27AB">
      <w:pPr>
        <w:pStyle w:val="BESEDILO"/>
        <w:spacing w:line="276" w:lineRule="auto"/>
        <w:rPr>
          <w:kern w:val="0"/>
          <w:sz w:val="24"/>
          <w:szCs w:val="24"/>
        </w:rPr>
      </w:pPr>
    </w:p>
    <w:p w14:paraId="363B2D2D" w14:textId="77777777" w:rsidR="00FE3138" w:rsidRDefault="00FE3138" w:rsidP="003B27AB">
      <w:pPr>
        <w:pStyle w:val="BESEDILO"/>
        <w:spacing w:line="276" w:lineRule="auto"/>
        <w:rPr>
          <w:kern w:val="0"/>
          <w:sz w:val="24"/>
          <w:szCs w:val="24"/>
        </w:rPr>
      </w:pPr>
    </w:p>
    <w:p w14:paraId="32766036" w14:textId="77777777" w:rsidR="00B54610" w:rsidRDefault="00B54610" w:rsidP="00436A8D">
      <w:pPr>
        <w:spacing w:before="0" w:line="240" w:lineRule="auto"/>
        <w:jc w:val="left"/>
      </w:pPr>
    </w:p>
    <w:p w14:paraId="404DD183" w14:textId="6017E3A3" w:rsidR="00261820" w:rsidRPr="004539AC" w:rsidRDefault="00261820" w:rsidP="00BF294C">
      <w:pPr>
        <w:spacing w:before="0" w:line="240" w:lineRule="auto"/>
        <w:jc w:val="left"/>
      </w:pPr>
    </w:p>
    <w:sectPr w:rsidR="00261820" w:rsidRPr="004539AC" w:rsidSect="006A7105">
      <w:headerReference w:type="first" r:id="rId18"/>
      <w:pgSz w:w="11906" w:h="16838"/>
      <w:pgMar w:top="1686"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700DD" w14:textId="77777777" w:rsidR="00E30BE0" w:rsidRDefault="00E30BE0">
      <w:r>
        <w:separator/>
      </w:r>
    </w:p>
  </w:endnote>
  <w:endnote w:type="continuationSeparator" w:id="0">
    <w:p w14:paraId="57933D3E" w14:textId="77777777" w:rsidR="00E30BE0" w:rsidRDefault="00E30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Z@RE313.tmp"/>
    <w:panose1 w:val="020B0604020202020204"/>
    <w:charset w:val="80"/>
    <w:family w:val="swiss"/>
    <w:pitch w:val="variable"/>
    <w:sig w:usb0="00000000"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AmerigoBT-ItalicA">
    <w:panose1 w:val="00000000000000000000"/>
    <w:charset w:val="EE"/>
    <w:family w:val="auto"/>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1CA95" w14:textId="76EFC0C5" w:rsidR="00330A82" w:rsidRDefault="00330A82" w:rsidP="00A46D14">
    <w:pPr>
      <w:pStyle w:val="ListParagraph"/>
      <w:spacing w:after="100" w:afterAutospacing="1"/>
      <w:ind w:left="0" w:right="-907"/>
      <w:rPr>
        <w:sz w:val="18"/>
        <w:szCs w:val="18"/>
      </w:rPr>
    </w:pPr>
    <w:r>
      <w:rPr>
        <w:sz w:val="18"/>
        <w:szCs w:val="18"/>
      </w:rPr>
      <w:t xml:space="preserve">Stran </w:t>
    </w:r>
    <w:r>
      <w:rPr>
        <w:sz w:val="18"/>
        <w:szCs w:val="18"/>
      </w:rPr>
      <w:fldChar w:fldCharType="begin"/>
    </w:r>
    <w:r>
      <w:rPr>
        <w:sz w:val="18"/>
        <w:szCs w:val="18"/>
      </w:rPr>
      <w:instrText xml:space="preserve"> PAGE </w:instrText>
    </w:r>
    <w:r>
      <w:rPr>
        <w:sz w:val="18"/>
        <w:szCs w:val="18"/>
      </w:rPr>
      <w:fldChar w:fldCharType="separate"/>
    </w:r>
    <w:r w:rsidR="00401B75">
      <w:rPr>
        <w:noProof/>
        <w:sz w:val="18"/>
        <w:szCs w:val="18"/>
      </w:rPr>
      <w:t>1</w:t>
    </w:r>
    <w:r>
      <w:rPr>
        <w:sz w:val="18"/>
        <w:szCs w:val="18"/>
      </w:rPr>
      <w:fldChar w:fldCharType="end"/>
    </w:r>
    <w:r>
      <w:rPr>
        <w:sz w:val="18"/>
        <w:szCs w:val="18"/>
      </w:rPr>
      <w:t xml:space="preserve"> od </w:t>
    </w:r>
    <w:r>
      <w:rPr>
        <w:sz w:val="18"/>
        <w:szCs w:val="18"/>
      </w:rPr>
      <w:fldChar w:fldCharType="begin"/>
    </w:r>
    <w:r>
      <w:rPr>
        <w:sz w:val="18"/>
        <w:szCs w:val="18"/>
      </w:rPr>
      <w:instrText xml:space="preserve"> NUMPAGES </w:instrText>
    </w:r>
    <w:r>
      <w:rPr>
        <w:sz w:val="18"/>
        <w:szCs w:val="18"/>
      </w:rPr>
      <w:fldChar w:fldCharType="separate"/>
    </w:r>
    <w:r w:rsidR="00401B75">
      <w:rPr>
        <w:noProof/>
        <w:sz w:val="18"/>
        <w:szCs w:val="18"/>
      </w:rPr>
      <w:t>35</w:t>
    </w:r>
    <w:r>
      <w:rPr>
        <w:sz w:val="18"/>
        <w:szCs w:val="18"/>
      </w:rPr>
      <w:fldChar w:fldCharType="end"/>
    </w:r>
  </w:p>
  <w:p w14:paraId="10658C73" w14:textId="77777777" w:rsidR="00330A82" w:rsidRPr="0065544F" w:rsidRDefault="00330A82" w:rsidP="00A46D14">
    <w:pPr>
      <w:pStyle w:val="ListParagraph"/>
      <w:ind w:right="-907"/>
      <w:rPr>
        <w:rFonts w:cs="AmerigoBT-ItalicA"/>
        <w:iCs/>
        <w:sz w:val="13"/>
        <w:szCs w:val="13"/>
      </w:rPr>
    </w:pPr>
  </w:p>
  <w:p w14:paraId="22C9D4D9" w14:textId="77777777" w:rsidR="00330A82" w:rsidRDefault="00330A82">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811EA" w14:textId="2BCF352A" w:rsidR="00330A82" w:rsidRDefault="00330A82" w:rsidP="00A46D14">
    <w:pPr>
      <w:pStyle w:val="ListParagraph"/>
      <w:spacing w:after="100" w:afterAutospacing="1"/>
      <w:ind w:left="0" w:right="-907"/>
      <w:rPr>
        <w:rFonts w:cs="AmerigoBT-ItalicA"/>
        <w:iCs/>
        <w:sz w:val="14"/>
        <w:szCs w:val="14"/>
      </w:rPr>
    </w:pPr>
    <w:r>
      <w:rPr>
        <w:sz w:val="18"/>
        <w:szCs w:val="18"/>
      </w:rPr>
      <w:t xml:space="preserve">Stran </w:t>
    </w:r>
    <w:r>
      <w:rPr>
        <w:sz w:val="18"/>
        <w:szCs w:val="18"/>
      </w:rPr>
      <w:fldChar w:fldCharType="begin"/>
    </w:r>
    <w:r>
      <w:rPr>
        <w:sz w:val="18"/>
        <w:szCs w:val="18"/>
      </w:rPr>
      <w:instrText xml:space="preserve"> PAGE </w:instrText>
    </w:r>
    <w:r>
      <w:rPr>
        <w:sz w:val="18"/>
        <w:szCs w:val="18"/>
      </w:rPr>
      <w:fldChar w:fldCharType="separate"/>
    </w:r>
    <w:r w:rsidR="00401B75">
      <w:rPr>
        <w:noProof/>
        <w:sz w:val="18"/>
        <w:szCs w:val="18"/>
      </w:rPr>
      <w:t>35</w:t>
    </w:r>
    <w:r>
      <w:rPr>
        <w:sz w:val="18"/>
        <w:szCs w:val="18"/>
      </w:rPr>
      <w:fldChar w:fldCharType="end"/>
    </w:r>
    <w:r>
      <w:rPr>
        <w:sz w:val="18"/>
        <w:szCs w:val="18"/>
      </w:rPr>
      <w:t xml:space="preserve"> od </w:t>
    </w:r>
    <w:r>
      <w:rPr>
        <w:sz w:val="18"/>
        <w:szCs w:val="18"/>
      </w:rPr>
      <w:fldChar w:fldCharType="begin"/>
    </w:r>
    <w:r>
      <w:rPr>
        <w:sz w:val="18"/>
        <w:szCs w:val="18"/>
      </w:rPr>
      <w:instrText xml:space="preserve"> NUMPAGES </w:instrText>
    </w:r>
    <w:r>
      <w:rPr>
        <w:sz w:val="18"/>
        <w:szCs w:val="18"/>
      </w:rPr>
      <w:fldChar w:fldCharType="separate"/>
    </w:r>
    <w:r w:rsidR="00401B75">
      <w:rPr>
        <w:noProof/>
        <w:sz w:val="18"/>
        <w:szCs w:val="18"/>
      </w:rPr>
      <w:t>35</w:t>
    </w:r>
    <w:r>
      <w:rPr>
        <w:sz w:val="18"/>
        <w:szCs w:val="18"/>
      </w:rPr>
      <w:fldChar w:fldCharType="end"/>
    </w:r>
  </w:p>
  <w:p w14:paraId="63A415D2" w14:textId="77777777" w:rsidR="00330A82" w:rsidRDefault="00330A82" w:rsidP="00A46D14">
    <w:pPr>
      <w:pStyle w:val="ListParagraph"/>
      <w:ind w:right="-907"/>
      <w:rPr>
        <w:sz w:val="18"/>
        <w:szCs w:val="18"/>
      </w:rPr>
    </w:pPr>
  </w:p>
  <w:p w14:paraId="28E614FF" w14:textId="77777777" w:rsidR="00330A82" w:rsidRDefault="00330A82">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193F63" w14:textId="77777777" w:rsidR="00E30BE0" w:rsidRDefault="00E30BE0">
      <w:r>
        <w:separator/>
      </w:r>
    </w:p>
  </w:footnote>
  <w:footnote w:type="continuationSeparator" w:id="0">
    <w:p w14:paraId="531388CA" w14:textId="77777777" w:rsidR="00E30BE0" w:rsidRDefault="00E30BE0">
      <w:r>
        <w:continuationSeparator/>
      </w:r>
    </w:p>
  </w:footnote>
  <w:footnote w:id="1">
    <w:p w14:paraId="68FE8273" w14:textId="77777777" w:rsidR="00330A82" w:rsidRDefault="00330A82">
      <w:pPr>
        <w:pStyle w:val="FootnoteText"/>
      </w:pPr>
      <w:r>
        <w:rPr>
          <w:rStyle w:val="FootnoteReference"/>
        </w:rPr>
        <w:footnoteRef/>
      </w:r>
      <w:r>
        <w:t xml:space="preserve"> Pri izvajanju javnih naroč</w:t>
      </w:r>
      <w:r w:rsidRPr="00975985">
        <w:t>il morajo gospodarski subjekti izpolnjeva</w:t>
      </w:r>
      <w:r>
        <w:t>ti veljavne obveznosti na področ</w:t>
      </w:r>
      <w:r w:rsidRPr="00975985">
        <w:t>ju okoljskega, socialnega in delovnega prava, ki so dolo</w:t>
      </w:r>
      <w:r>
        <w:t>č</w:t>
      </w:r>
      <w:r w:rsidRPr="00975985">
        <w:t>ene v pravu Evropske unije, predpisih, ki veljajo v Republiki Sloveniji, kolektivnih pogodbah ali predpisih mednarodnega okoljskega, socialnega in delovnega prava. Seznam mednarodnih social</w:t>
      </w:r>
      <w:r>
        <w:t>nih in okoljskih konvencij določ</w:t>
      </w:r>
      <w:r w:rsidRPr="00975985">
        <w:t>ata Priloga X Direktive 2014/24/EU in Priloga XIV Direktive 2014/25/EU.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D7D27" w14:textId="77777777" w:rsidR="00330A82" w:rsidRPr="00B51E16" w:rsidRDefault="00330A82" w:rsidP="00B51E16">
    <w:pPr>
      <w:tabs>
        <w:tab w:val="center" w:pos="4320"/>
        <w:tab w:val="left" w:pos="5700"/>
        <w:tab w:val="left" w:pos="7845"/>
        <w:tab w:val="right" w:pos="8640"/>
      </w:tabs>
      <w:rPr>
        <w:rFonts w:ascii="Arial Unicode MS" w:hAnsi="Times New Roman" w:cs="Times New Roman"/>
        <w:sz w:val="20"/>
        <w:szCs w:val="20"/>
      </w:rPr>
    </w:pPr>
  </w:p>
  <w:p w14:paraId="44B6ED87" w14:textId="77777777" w:rsidR="00330A82" w:rsidRPr="00B51E16" w:rsidRDefault="00330A82" w:rsidP="00B51E16">
    <w:pPr>
      <w:tabs>
        <w:tab w:val="center" w:pos="4320"/>
        <w:tab w:val="left" w:pos="5700"/>
        <w:tab w:val="left" w:pos="7845"/>
        <w:tab w:val="right" w:pos="8640"/>
      </w:tabs>
      <w:rPr>
        <w:rFonts w:ascii="Arial Unicode MS" w:hAnsi="Times New Roman" w:cs="Times New Roman"/>
        <w:sz w:val="20"/>
        <w:szCs w:val="20"/>
      </w:rPr>
    </w:pPr>
  </w:p>
  <w:p w14:paraId="38C31BE6" w14:textId="77777777" w:rsidR="00330A82" w:rsidRPr="00B51E16" w:rsidRDefault="00330A82" w:rsidP="006A7105">
    <w:pPr>
      <w:tabs>
        <w:tab w:val="center" w:pos="4320"/>
        <w:tab w:val="left" w:pos="5700"/>
        <w:tab w:val="left" w:pos="7845"/>
        <w:tab w:val="right" w:pos="8640"/>
      </w:tabs>
    </w:pPr>
    <w:r w:rsidRPr="006A7105">
      <w:rPr>
        <w:rFonts w:ascii="Arial Unicode MS" w:hAnsi="Times New Roman" w:cs="Times New Roman"/>
        <w:noProof/>
        <w:sz w:val="20"/>
        <w:szCs w:val="20"/>
      </w:rPr>
      <w:drawing>
        <wp:anchor distT="0" distB="0" distL="114300" distR="114300" simplePos="0" relativeHeight="251663360" behindDoc="1" locked="0" layoutInCell="1" allowOverlap="1" wp14:anchorId="0169917B" wp14:editId="49FEBFF3">
          <wp:simplePos x="0" y="0"/>
          <wp:positionH relativeFrom="column">
            <wp:posOffset>3736682</wp:posOffset>
          </wp:positionH>
          <wp:positionV relativeFrom="paragraph">
            <wp:posOffset>-1159315</wp:posOffset>
          </wp:positionV>
          <wp:extent cx="2831123" cy="1371600"/>
          <wp:effectExtent l="0" t="0" r="0" b="0"/>
          <wp:wrapNone/>
          <wp:docPr id="2"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32735" cy="1368425"/>
                  </a:xfrm>
                  <a:prstGeom prst="rect">
                    <a:avLst/>
                  </a:prstGeom>
                  <a:noFill/>
                </pic:spPr>
              </pic:pic>
            </a:graphicData>
          </a:graphic>
        </wp:anchor>
      </w:drawing>
    </w:r>
    <w:r w:rsidRPr="006A7105">
      <w:rPr>
        <w:rFonts w:ascii="Arial Unicode MS" w:hAnsi="Times New Roman" w:cs="Times New Roman"/>
        <w:noProof/>
        <w:sz w:val="20"/>
        <w:szCs w:val="20"/>
      </w:rPr>
      <w:drawing>
        <wp:anchor distT="0" distB="0" distL="114300" distR="114300" simplePos="0" relativeHeight="251662336" behindDoc="0" locked="0" layoutInCell="1" allowOverlap="1" wp14:anchorId="4D16A3D2" wp14:editId="78978CB9">
          <wp:simplePos x="0" y="0"/>
          <wp:positionH relativeFrom="column">
            <wp:posOffset>-158310</wp:posOffset>
          </wp:positionH>
          <wp:positionV relativeFrom="paragraph">
            <wp:posOffset>-1045015</wp:posOffset>
          </wp:positionV>
          <wp:extent cx="2048607" cy="870439"/>
          <wp:effectExtent l="0" t="0" r="0" b="0"/>
          <wp:wrapNone/>
          <wp:docPr id="4"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44700" cy="86677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8371A"/>
    <w:multiLevelType w:val="hybridMultilevel"/>
    <w:tmpl w:val="52C83C0A"/>
    <w:lvl w:ilvl="0" w:tplc="04240001">
      <w:start w:val="1"/>
      <w:numFmt w:val="bullet"/>
      <w:lvlText w:val=""/>
      <w:lvlJc w:val="left"/>
      <w:pPr>
        <w:tabs>
          <w:tab w:val="num" w:pos="765"/>
        </w:tabs>
        <w:ind w:left="765" w:hanging="360"/>
      </w:pPr>
      <w:rPr>
        <w:rFonts w:ascii="Symbol" w:hAnsi="Symbol" w:hint="default"/>
        <w:color w:val="auto"/>
      </w:rPr>
    </w:lvl>
    <w:lvl w:ilvl="1" w:tplc="04240003">
      <w:start w:val="1"/>
      <w:numFmt w:val="bullet"/>
      <w:lvlText w:val="o"/>
      <w:lvlJc w:val="left"/>
      <w:pPr>
        <w:tabs>
          <w:tab w:val="num" w:pos="1485"/>
        </w:tabs>
        <w:ind w:left="1485" w:hanging="360"/>
      </w:pPr>
      <w:rPr>
        <w:rFonts w:ascii="Courier New" w:hAnsi="Courier New" w:hint="default"/>
      </w:rPr>
    </w:lvl>
    <w:lvl w:ilvl="2" w:tplc="04240005">
      <w:start w:val="1"/>
      <w:numFmt w:val="bullet"/>
      <w:lvlText w:val=""/>
      <w:lvlJc w:val="left"/>
      <w:pPr>
        <w:tabs>
          <w:tab w:val="num" w:pos="2205"/>
        </w:tabs>
        <w:ind w:left="2205" w:hanging="360"/>
      </w:pPr>
      <w:rPr>
        <w:rFonts w:ascii="Wingdings" w:hAnsi="Wingdings" w:hint="default"/>
      </w:rPr>
    </w:lvl>
    <w:lvl w:ilvl="3" w:tplc="04240001">
      <w:start w:val="1"/>
      <w:numFmt w:val="bullet"/>
      <w:lvlText w:val=""/>
      <w:lvlJc w:val="left"/>
      <w:pPr>
        <w:tabs>
          <w:tab w:val="num" w:pos="2925"/>
        </w:tabs>
        <w:ind w:left="2925" w:hanging="360"/>
      </w:pPr>
      <w:rPr>
        <w:rFonts w:ascii="Symbol" w:hAnsi="Symbol" w:hint="default"/>
      </w:rPr>
    </w:lvl>
    <w:lvl w:ilvl="4" w:tplc="04240003">
      <w:start w:val="1"/>
      <w:numFmt w:val="bullet"/>
      <w:lvlText w:val="o"/>
      <w:lvlJc w:val="left"/>
      <w:pPr>
        <w:tabs>
          <w:tab w:val="num" w:pos="3645"/>
        </w:tabs>
        <w:ind w:left="3645" w:hanging="360"/>
      </w:pPr>
      <w:rPr>
        <w:rFonts w:ascii="Courier New" w:hAnsi="Courier New" w:hint="default"/>
      </w:rPr>
    </w:lvl>
    <w:lvl w:ilvl="5" w:tplc="04240005">
      <w:start w:val="1"/>
      <w:numFmt w:val="bullet"/>
      <w:lvlText w:val=""/>
      <w:lvlJc w:val="left"/>
      <w:pPr>
        <w:tabs>
          <w:tab w:val="num" w:pos="4365"/>
        </w:tabs>
        <w:ind w:left="4365" w:hanging="360"/>
      </w:pPr>
      <w:rPr>
        <w:rFonts w:ascii="Wingdings" w:hAnsi="Wingdings" w:hint="default"/>
      </w:rPr>
    </w:lvl>
    <w:lvl w:ilvl="6" w:tplc="04240001">
      <w:start w:val="1"/>
      <w:numFmt w:val="bullet"/>
      <w:lvlText w:val=""/>
      <w:lvlJc w:val="left"/>
      <w:pPr>
        <w:tabs>
          <w:tab w:val="num" w:pos="5085"/>
        </w:tabs>
        <w:ind w:left="5085" w:hanging="360"/>
      </w:pPr>
      <w:rPr>
        <w:rFonts w:ascii="Symbol" w:hAnsi="Symbol" w:hint="default"/>
      </w:rPr>
    </w:lvl>
    <w:lvl w:ilvl="7" w:tplc="04240003">
      <w:start w:val="1"/>
      <w:numFmt w:val="bullet"/>
      <w:lvlText w:val="o"/>
      <w:lvlJc w:val="left"/>
      <w:pPr>
        <w:tabs>
          <w:tab w:val="num" w:pos="5805"/>
        </w:tabs>
        <w:ind w:left="5805" w:hanging="360"/>
      </w:pPr>
      <w:rPr>
        <w:rFonts w:ascii="Courier New" w:hAnsi="Courier New" w:hint="default"/>
      </w:rPr>
    </w:lvl>
    <w:lvl w:ilvl="8" w:tplc="04240005">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364358F"/>
    <w:multiLevelType w:val="hybridMultilevel"/>
    <w:tmpl w:val="E4869574"/>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 w15:restartNumberingAfterBreak="0">
    <w:nsid w:val="11C72862"/>
    <w:multiLevelType w:val="hybridMultilevel"/>
    <w:tmpl w:val="CA00E48E"/>
    <w:lvl w:ilvl="0" w:tplc="BA98CCB0">
      <w:start w:val="1"/>
      <w:numFmt w:val="decimal"/>
      <w:lvlText w:val="Zahteva %1."/>
      <w:lvlJc w:val="left"/>
      <w:pPr>
        <w:ind w:left="720" w:hanging="360"/>
      </w:pPr>
      <w:rPr>
        <w:rFonts w:cs="Times New Roman" w:hint="default"/>
        <w:b/>
      </w:rPr>
    </w:lvl>
    <w:lvl w:ilvl="1" w:tplc="04240019" w:tentative="1">
      <w:start w:val="1"/>
      <w:numFmt w:val="lowerLetter"/>
      <w:lvlText w:val="%2."/>
      <w:lvlJc w:val="left"/>
      <w:pPr>
        <w:ind w:left="1440" w:hanging="360"/>
      </w:pPr>
      <w:rPr>
        <w:rFonts w:cs="Times New Roman"/>
      </w:rPr>
    </w:lvl>
    <w:lvl w:ilvl="2" w:tplc="BA98CCB0">
      <w:start w:val="1"/>
      <w:numFmt w:val="decimal"/>
      <w:lvlText w:val="Zahteva %3."/>
      <w:lvlJc w:val="left"/>
      <w:pPr>
        <w:ind w:left="2160" w:hanging="180"/>
      </w:pPr>
      <w:rPr>
        <w:rFonts w:cs="Times New Roman" w:hint="default"/>
        <w:b/>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 w15:restartNumberingAfterBreak="0">
    <w:nsid w:val="187E4772"/>
    <w:multiLevelType w:val="hybridMultilevel"/>
    <w:tmpl w:val="2CC024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0D1FE7"/>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8" w15:restartNumberingAfterBreak="0">
    <w:nsid w:val="1D5D27F0"/>
    <w:multiLevelType w:val="multilevel"/>
    <w:tmpl w:val="69D6B4EE"/>
    <w:styleLink w:val="1ai"/>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 w15:restartNumberingAfterBreak="0">
    <w:nsid w:val="1E1B2923"/>
    <w:multiLevelType w:val="multilevel"/>
    <w:tmpl w:val="1D7A15B4"/>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rPr>
    </w:lvl>
    <w:lvl w:ilvl="2">
      <w:start w:val="1"/>
      <w:numFmt w:val="decimal"/>
      <w:pStyle w:val="3AG"/>
      <w:lvlText w:val="%1.%2.%3."/>
      <w:lvlJc w:val="left"/>
      <w:pPr>
        <w:tabs>
          <w:tab w:val="num" w:pos="851"/>
        </w:tabs>
        <w:ind w:left="851" w:hanging="851"/>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3">
      <w:start w:val="1"/>
      <w:numFmt w:val="decimal"/>
      <w:pStyle w:val="4AG"/>
      <w:lvlText w:val="%1.%2.%3.%4."/>
      <w:lvlJc w:val="left"/>
      <w:pPr>
        <w:tabs>
          <w:tab w:val="num" w:pos="1134"/>
        </w:tabs>
        <w:ind w:left="1134" w:hanging="1134"/>
      </w:pPr>
      <w:rPr>
        <w:rFonts w:cs="Times New Roman" w:hint="default"/>
        <w:b/>
        <w:i w:val="0"/>
        <w:iCs w:val="0"/>
        <w:sz w:val="22"/>
        <w:szCs w:val="22"/>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67"/>
        </w:tabs>
        <w:ind w:left="567" w:hanging="567"/>
      </w:pPr>
      <w:rPr>
        <w:rFonts w:ascii="Times New Roman" w:hAnsi="Times New Roman" w:cs="Times New Roman" w:hint="default"/>
        <w:b w:val="0"/>
        <w:i w:val="0"/>
        <w:sz w:val="24"/>
        <w:szCs w:val="24"/>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 w15:restartNumberingAfterBreak="0">
    <w:nsid w:val="1E514709"/>
    <w:multiLevelType w:val="hybridMultilevel"/>
    <w:tmpl w:val="EBF0EDFC"/>
    <w:lvl w:ilvl="0" w:tplc="84B6BB52">
      <w:start w:val="29"/>
      <w:numFmt w:val="bullet"/>
      <w:lvlText w:val="-"/>
      <w:lvlJc w:val="left"/>
      <w:pPr>
        <w:ind w:left="360" w:hanging="360"/>
      </w:pPr>
      <w:rPr>
        <w:rFonts w:ascii="Arial Narrow" w:eastAsiaTheme="minorHAnsi"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3121394"/>
    <w:multiLevelType w:val="hybridMultilevel"/>
    <w:tmpl w:val="86CCDF72"/>
    <w:lvl w:ilvl="0" w:tplc="873EFC26">
      <w:start w:val="1"/>
      <w:numFmt w:val="decimal"/>
      <w:lvlText w:val="%1."/>
      <w:lvlJc w:val="left"/>
      <w:pPr>
        <w:tabs>
          <w:tab w:val="num" w:pos="1440"/>
        </w:tabs>
        <w:ind w:left="1440" w:hanging="360"/>
      </w:pPr>
      <w:rPr>
        <w:rFonts w:cs="Times New Roman" w:hint="default"/>
      </w:rPr>
    </w:lvl>
    <w:lvl w:ilvl="1" w:tplc="32A0781C">
      <w:start w:val="1"/>
      <w:numFmt w:val="lowerLetter"/>
      <w:lvlText w:val="%2)"/>
      <w:lvlJc w:val="left"/>
      <w:pPr>
        <w:ind w:left="1440" w:hanging="360"/>
      </w:pPr>
      <w:rPr>
        <w:rFonts w:cs="Times New Roman"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2" w15:restartNumberingAfterBreak="0">
    <w:nsid w:val="285C7F69"/>
    <w:multiLevelType w:val="hybridMultilevel"/>
    <w:tmpl w:val="65AE5F1E"/>
    <w:lvl w:ilvl="0" w:tplc="4264679E">
      <w:start w:val="1000"/>
      <w:numFmt w:val="bullet"/>
      <w:lvlText w:val="-"/>
      <w:lvlJc w:val="left"/>
      <w:pPr>
        <w:ind w:left="360" w:hanging="360"/>
      </w:pPr>
      <w:rPr>
        <w:rFonts w:ascii="Calibri" w:eastAsia="Times New Roman" w:hAnsi="Calibri" w:hint="default"/>
      </w:rPr>
    </w:lvl>
    <w:lvl w:ilvl="1" w:tplc="04240019">
      <w:start w:val="1"/>
      <w:numFmt w:val="lowerLetter"/>
      <w:lvlText w:val="%2."/>
      <w:lvlJc w:val="left"/>
      <w:pPr>
        <w:ind w:left="1080" w:hanging="360"/>
      </w:pPr>
    </w:lvl>
    <w:lvl w:ilvl="2" w:tplc="FB9E94D0">
      <w:start w:val="1"/>
      <w:numFmt w:val="bullet"/>
      <w:lvlText w:val="-"/>
      <w:lvlJc w:val="left"/>
      <w:pPr>
        <w:ind w:left="1800" w:hanging="180"/>
      </w:pPr>
      <w:rPr>
        <w:rFonts w:ascii="Arial" w:eastAsiaTheme="minorHAnsi" w:hAnsi="Arial" w:cs="Arial" w:hint="default"/>
      </w:r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2F646D4"/>
    <w:multiLevelType w:val="hybridMultilevel"/>
    <w:tmpl w:val="E9366F80"/>
    <w:lvl w:ilvl="0" w:tplc="8BBC1A14">
      <w:start w:val="1"/>
      <w:numFmt w:val="decimal"/>
      <w:lvlText w:val="Pogoj %1."/>
      <w:lvlJc w:val="left"/>
      <w:pPr>
        <w:ind w:left="720" w:hanging="360"/>
      </w:pPr>
      <w:rPr>
        <w:rFonts w:cs="Times New Roman" w:hint="default"/>
        <w:b/>
      </w:rPr>
    </w:lvl>
    <w:lvl w:ilvl="1" w:tplc="EE40AB68">
      <w:start w:val="1"/>
      <w:numFmt w:val="bullet"/>
      <w:pStyle w:val="Navaden-alineje"/>
      <w:lvlText w:val="-"/>
      <w:lvlJc w:val="left"/>
      <w:pPr>
        <w:ind w:left="1440" w:hanging="360"/>
      </w:pPr>
      <w:rPr>
        <w:rFonts w:ascii="Times New Roman" w:eastAsia="Times New Roman" w:hAnsi="Times New Roman" w:hint="default"/>
      </w:rPr>
    </w:lvl>
    <w:lvl w:ilvl="2" w:tplc="0424001B">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4" w15:restartNumberingAfterBreak="0">
    <w:nsid w:val="3558406E"/>
    <w:multiLevelType w:val="hybridMultilevel"/>
    <w:tmpl w:val="0F08EF4A"/>
    <w:lvl w:ilvl="0" w:tplc="061848FC">
      <w:start w:val="1"/>
      <w:numFmt w:val="upperLetter"/>
      <w:pStyle w:val="Heading1"/>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382E7545"/>
    <w:multiLevelType w:val="hybridMultilevel"/>
    <w:tmpl w:val="619E83BC"/>
    <w:lvl w:ilvl="0" w:tplc="84B6BB52">
      <w:start w:val="29"/>
      <w:numFmt w:val="bullet"/>
      <w:lvlText w:val="-"/>
      <w:lvlJc w:val="left"/>
      <w:pPr>
        <w:ind w:left="360" w:hanging="360"/>
      </w:pPr>
      <w:rPr>
        <w:rFonts w:ascii="Arial Narrow" w:eastAsiaTheme="minorHAnsi"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D7F667E"/>
    <w:multiLevelType w:val="hybridMultilevel"/>
    <w:tmpl w:val="9BEE8EA8"/>
    <w:lvl w:ilvl="0" w:tplc="124A255C">
      <w:start w:val="1"/>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1BE5D7C"/>
    <w:multiLevelType w:val="hybridMultilevel"/>
    <w:tmpl w:val="6066B1E4"/>
    <w:lvl w:ilvl="0" w:tplc="1EA4E15E">
      <w:start w:val="1"/>
      <w:numFmt w:val="decimalZero"/>
      <w:lvlText w:val="%1."/>
      <w:lvlJc w:val="left"/>
      <w:pPr>
        <w:ind w:left="720" w:hanging="360"/>
      </w:pPr>
      <w:rPr>
        <w:rFonts w:cs="Times New Roman" w:hint="default"/>
      </w:rPr>
    </w:lvl>
    <w:lvl w:ilvl="1" w:tplc="FE84B7DC">
      <w:start w:val="1"/>
      <w:numFmt w:val="decimalZero"/>
      <w:pStyle w:val="Heading2"/>
      <w:lvlText w:val="%2."/>
      <w:lvlJc w:val="left"/>
      <w:pPr>
        <w:ind w:left="1440" w:hanging="360"/>
      </w:pPr>
      <w:rPr>
        <w:rFonts w:cs="Times New Roman"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8" w15:restartNumberingAfterBreak="0">
    <w:nsid w:val="471533CC"/>
    <w:multiLevelType w:val="hybridMultilevel"/>
    <w:tmpl w:val="8FA8C012"/>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20" w15:restartNumberingAfterBreak="0">
    <w:nsid w:val="53176AC8"/>
    <w:multiLevelType w:val="hybridMultilevel"/>
    <w:tmpl w:val="7F30EA50"/>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BA3B22"/>
    <w:multiLevelType w:val="hybridMultilevel"/>
    <w:tmpl w:val="AB4AC6D2"/>
    <w:lvl w:ilvl="0" w:tplc="84B6BB52">
      <w:start w:val="29"/>
      <w:numFmt w:val="bullet"/>
      <w:lvlText w:val="-"/>
      <w:lvlJc w:val="left"/>
      <w:pPr>
        <w:ind w:left="360" w:hanging="360"/>
      </w:pPr>
      <w:rPr>
        <w:rFonts w:ascii="Arial Narrow" w:eastAsiaTheme="minorHAnsi"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04B642F"/>
    <w:multiLevelType w:val="hybridMultilevel"/>
    <w:tmpl w:val="846CA03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1CF7DD3"/>
    <w:multiLevelType w:val="hybridMultilevel"/>
    <w:tmpl w:val="93B64EB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7160BA7"/>
    <w:multiLevelType w:val="hybridMultilevel"/>
    <w:tmpl w:val="21DECD1C"/>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7EC0D36"/>
    <w:multiLevelType w:val="hybridMultilevel"/>
    <w:tmpl w:val="F9049C80"/>
    <w:lvl w:ilvl="0" w:tplc="8BBC1A14">
      <w:start w:val="1"/>
      <w:numFmt w:val="decimal"/>
      <w:lvlText w:val="Pogoj %1."/>
      <w:lvlJc w:val="left"/>
      <w:pPr>
        <w:ind w:left="720" w:hanging="360"/>
      </w:pPr>
      <w:rPr>
        <w:rFonts w:cs="Times New Roman" w:hint="default"/>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7" w15:restartNumberingAfterBreak="0">
    <w:nsid w:val="6836285B"/>
    <w:multiLevelType w:val="hybridMultilevel"/>
    <w:tmpl w:val="6CC8A284"/>
    <w:lvl w:ilvl="0" w:tplc="25F8E222">
      <w:start w:val="1"/>
      <w:numFmt w:val="decimal"/>
      <w:pStyle w:val="Navaden-tocke"/>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8" w15:restartNumberingAfterBreak="0">
    <w:nsid w:val="6BF43610"/>
    <w:multiLevelType w:val="hybridMultilevel"/>
    <w:tmpl w:val="8CE21EBA"/>
    <w:lvl w:ilvl="0" w:tplc="4264679E">
      <w:start w:val="1000"/>
      <w:numFmt w:val="bullet"/>
      <w:lvlText w:val="-"/>
      <w:lvlJc w:val="left"/>
      <w:pPr>
        <w:ind w:left="360" w:hanging="360"/>
      </w:pPr>
      <w:rPr>
        <w:rFonts w:ascii="Calibri" w:eastAsia="Times New Roman" w:hAnsi="Calibr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6D3A1DE9"/>
    <w:multiLevelType w:val="hybridMultilevel"/>
    <w:tmpl w:val="7B7A5B9A"/>
    <w:lvl w:ilvl="0" w:tplc="84B6BB52">
      <w:start w:val="29"/>
      <w:numFmt w:val="bullet"/>
      <w:lvlText w:val="-"/>
      <w:lvlJc w:val="left"/>
      <w:pPr>
        <w:ind w:left="360" w:hanging="360"/>
      </w:pPr>
      <w:rPr>
        <w:rFonts w:ascii="Arial Narrow" w:eastAsiaTheme="minorHAnsi"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1" w15:restartNumberingAfterBreak="0">
    <w:nsid w:val="6EF87880"/>
    <w:multiLevelType w:val="hybridMultilevel"/>
    <w:tmpl w:val="28CEB04C"/>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20294E"/>
    <w:multiLevelType w:val="hybridMultilevel"/>
    <w:tmpl w:val="9BC08BCE"/>
    <w:lvl w:ilvl="0" w:tplc="4264679E">
      <w:start w:val="1000"/>
      <w:numFmt w:val="bullet"/>
      <w:lvlText w:val="-"/>
      <w:lvlJc w:val="left"/>
      <w:pPr>
        <w:tabs>
          <w:tab w:val="num" w:pos="774"/>
        </w:tabs>
        <w:ind w:left="774" w:hanging="360"/>
      </w:pPr>
      <w:rPr>
        <w:rFonts w:ascii="Calibri" w:eastAsia="Times New Roman" w:hAnsi="Calibri" w:hint="default"/>
      </w:rPr>
    </w:lvl>
    <w:lvl w:ilvl="1" w:tplc="04240003">
      <w:start w:val="1"/>
      <w:numFmt w:val="bullet"/>
      <w:lvlText w:val="o"/>
      <w:lvlJc w:val="left"/>
      <w:pPr>
        <w:ind w:left="1026" w:hanging="360"/>
      </w:pPr>
      <w:rPr>
        <w:rFonts w:ascii="Courier New" w:hAnsi="Courier New" w:cs="Courier New" w:hint="default"/>
      </w:rPr>
    </w:lvl>
    <w:lvl w:ilvl="2" w:tplc="04240005">
      <w:start w:val="1"/>
      <w:numFmt w:val="bullet"/>
      <w:lvlText w:val=""/>
      <w:lvlJc w:val="left"/>
      <w:pPr>
        <w:ind w:left="1746" w:hanging="360"/>
      </w:pPr>
      <w:rPr>
        <w:rFonts w:ascii="Wingdings" w:hAnsi="Wingdings" w:cs="Wingdings" w:hint="default"/>
      </w:rPr>
    </w:lvl>
    <w:lvl w:ilvl="3" w:tplc="04240001">
      <w:start w:val="1"/>
      <w:numFmt w:val="bullet"/>
      <w:lvlText w:val=""/>
      <w:lvlJc w:val="left"/>
      <w:pPr>
        <w:ind w:left="2466" w:hanging="360"/>
      </w:pPr>
      <w:rPr>
        <w:rFonts w:ascii="Symbol" w:hAnsi="Symbol" w:cs="Symbol" w:hint="default"/>
      </w:rPr>
    </w:lvl>
    <w:lvl w:ilvl="4" w:tplc="04240003">
      <w:start w:val="1"/>
      <w:numFmt w:val="bullet"/>
      <w:lvlText w:val="o"/>
      <w:lvlJc w:val="left"/>
      <w:pPr>
        <w:ind w:left="3186" w:hanging="360"/>
      </w:pPr>
      <w:rPr>
        <w:rFonts w:ascii="Courier New" w:hAnsi="Courier New" w:cs="Courier New" w:hint="default"/>
      </w:rPr>
    </w:lvl>
    <w:lvl w:ilvl="5" w:tplc="04240005">
      <w:start w:val="1"/>
      <w:numFmt w:val="bullet"/>
      <w:lvlText w:val=""/>
      <w:lvlJc w:val="left"/>
      <w:pPr>
        <w:ind w:left="3906" w:hanging="360"/>
      </w:pPr>
      <w:rPr>
        <w:rFonts w:ascii="Wingdings" w:hAnsi="Wingdings" w:cs="Wingdings" w:hint="default"/>
      </w:rPr>
    </w:lvl>
    <w:lvl w:ilvl="6" w:tplc="04240001">
      <w:start w:val="1"/>
      <w:numFmt w:val="bullet"/>
      <w:lvlText w:val=""/>
      <w:lvlJc w:val="left"/>
      <w:pPr>
        <w:ind w:left="4626" w:hanging="360"/>
      </w:pPr>
      <w:rPr>
        <w:rFonts w:ascii="Symbol" w:hAnsi="Symbol" w:cs="Symbol" w:hint="default"/>
      </w:rPr>
    </w:lvl>
    <w:lvl w:ilvl="7" w:tplc="04240003">
      <w:start w:val="1"/>
      <w:numFmt w:val="bullet"/>
      <w:lvlText w:val="o"/>
      <w:lvlJc w:val="left"/>
      <w:pPr>
        <w:ind w:left="5346" w:hanging="360"/>
      </w:pPr>
      <w:rPr>
        <w:rFonts w:ascii="Courier New" w:hAnsi="Courier New" w:cs="Courier New" w:hint="default"/>
      </w:rPr>
    </w:lvl>
    <w:lvl w:ilvl="8" w:tplc="04240005">
      <w:start w:val="1"/>
      <w:numFmt w:val="bullet"/>
      <w:lvlText w:val=""/>
      <w:lvlJc w:val="left"/>
      <w:pPr>
        <w:ind w:left="6066" w:hanging="360"/>
      </w:pPr>
      <w:rPr>
        <w:rFonts w:ascii="Wingdings" w:hAnsi="Wingdings" w:cs="Wingdings" w:hint="default"/>
      </w:rPr>
    </w:lvl>
  </w:abstractNum>
  <w:abstractNum w:abstractNumId="33" w15:restartNumberingAfterBreak="0">
    <w:nsid w:val="71227705"/>
    <w:multiLevelType w:val="hybridMultilevel"/>
    <w:tmpl w:val="9B70BF9C"/>
    <w:lvl w:ilvl="0" w:tplc="84B6BB52">
      <w:start w:val="29"/>
      <w:numFmt w:val="bullet"/>
      <w:lvlText w:val="-"/>
      <w:lvlJc w:val="left"/>
      <w:pPr>
        <w:ind w:left="360" w:hanging="360"/>
      </w:pPr>
      <w:rPr>
        <w:rFonts w:ascii="Arial Narrow" w:eastAsiaTheme="minorHAnsi"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7361B57"/>
    <w:multiLevelType w:val="hybridMultilevel"/>
    <w:tmpl w:val="003EC116"/>
    <w:lvl w:ilvl="0" w:tplc="04240001">
      <w:start w:val="1"/>
      <w:numFmt w:val="bullet"/>
      <w:lvlText w:val=""/>
      <w:lvlJc w:val="left"/>
      <w:pPr>
        <w:ind w:left="765" w:hanging="360"/>
      </w:pPr>
      <w:rPr>
        <w:rFonts w:ascii="Symbol" w:hAnsi="Symbol" w:cs="Symbol" w:hint="default"/>
      </w:rPr>
    </w:lvl>
    <w:lvl w:ilvl="1" w:tplc="04240003">
      <w:start w:val="1"/>
      <w:numFmt w:val="bullet"/>
      <w:lvlText w:val="o"/>
      <w:lvlJc w:val="left"/>
      <w:pPr>
        <w:ind w:left="1485" w:hanging="360"/>
      </w:pPr>
      <w:rPr>
        <w:rFonts w:ascii="Courier New" w:hAnsi="Courier New" w:cs="Courier New" w:hint="default"/>
      </w:rPr>
    </w:lvl>
    <w:lvl w:ilvl="2" w:tplc="04240005">
      <w:start w:val="1"/>
      <w:numFmt w:val="bullet"/>
      <w:lvlText w:val=""/>
      <w:lvlJc w:val="left"/>
      <w:pPr>
        <w:ind w:left="2205" w:hanging="360"/>
      </w:pPr>
      <w:rPr>
        <w:rFonts w:ascii="Wingdings" w:hAnsi="Wingdings" w:cs="Wingdings" w:hint="default"/>
      </w:rPr>
    </w:lvl>
    <w:lvl w:ilvl="3" w:tplc="04240001">
      <w:start w:val="1"/>
      <w:numFmt w:val="bullet"/>
      <w:lvlText w:val=""/>
      <w:lvlJc w:val="left"/>
      <w:pPr>
        <w:ind w:left="2925" w:hanging="360"/>
      </w:pPr>
      <w:rPr>
        <w:rFonts w:ascii="Symbol" w:hAnsi="Symbol" w:cs="Symbol" w:hint="default"/>
      </w:rPr>
    </w:lvl>
    <w:lvl w:ilvl="4" w:tplc="04240003">
      <w:start w:val="1"/>
      <w:numFmt w:val="bullet"/>
      <w:lvlText w:val="o"/>
      <w:lvlJc w:val="left"/>
      <w:pPr>
        <w:ind w:left="3645" w:hanging="360"/>
      </w:pPr>
      <w:rPr>
        <w:rFonts w:ascii="Courier New" w:hAnsi="Courier New" w:cs="Courier New" w:hint="default"/>
      </w:rPr>
    </w:lvl>
    <w:lvl w:ilvl="5" w:tplc="04240005">
      <w:start w:val="1"/>
      <w:numFmt w:val="bullet"/>
      <w:lvlText w:val=""/>
      <w:lvlJc w:val="left"/>
      <w:pPr>
        <w:ind w:left="4365" w:hanging="360"/>
      </w:pPr>
      <w:rPr>
        <w:rFonts w:ascii="Wingdings" w:hAnsi="Wingdings" w:cs="Wingdings" w:hint="default"/>
      </w:rPr>
    </w:lvl>
    <w:lvl w:ilvl="6" w:tplc="04240001">
      <w:start w:val="1"/>
      <w:numFmt w:val="bullet"/>
      <w:lvlText w:val=""/>
      <w:lvlJc w:val="left"/>
      <w:pPr>
        <w:ind w:left="5085" w:hanging="360"/>
      </w:pPr>
      <w:rPr>
        <w:rFonts w:ascii="Symbol" w:hAnsi="Symbol" w:cs="Symbol" w:hint="default"/>
      </w:rPr>
    </w:lvl>
    <w:lvl w:ilvl="7" w:tplc="04240003">
      <w:start w:val="1"/>
      <w:numFmt w:val="bullet"/>
      <w:lvlText w:val="o"/>
      <w:lvlJc w:val="left"/>
      <w:pPr>
        <w:ind w:left="5805" w:hanging="360"/>
      </w:pPr>
      <w:rPr>
        <w:rFonts w:ascii="Courier New" w:hAnsi="Courier New" w:cs="Courier New" w:hint="default"/>
      </w:rPr>
    </w:lvl>
    <w:lvl w:ilvl="8" w:tplc="04240005">
      <w:start w:val="1"/>
      <w:numFmt w:val="bullet"/>
      <w:lvlText w:val=""/>
      <w:lvlJc w:val="left"/>
      <w:pPr>
        <w:ind w:left="6525" w:hanging="360"/>
      </w:pPr>
      <w:rPr>
        <w:rFonts w:ascii="Wingdings" w:hAnsi="Wingdings" w:cs="Wingdings" w:hint="default"/>
      </w:rPr>
    </w:lvl>
  </w:abstractNum>
  <w:abstractNum w:abstractNumId="35" w15:restartNumberingAfterBreak="0">
    <w:nsid w:val="783F507E"/>
    <w:multiLevelType w:val="hybridMultilevel"/>
    <w:tmpl w:val="D108A46E"/>
    <w:lvl w:ilvl="0" w:tplc="00000003">
      <w:start w:val="1"/>
      <w:numFmt w:val="bullet"/>
      <w:lvlText w:val="q"/>
      <w:lvlJc w:val="left"/>
      <w:pPr>
        <w:tabs>
          <w:tab w:val="num" w:pos="720"/>
        </w:tabs>
        <w:ind w:left="72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373A3"/>
    <w:multiLevelType w:val="hybridMultilevel"/>
    <w:tmpl w:val="01964AA6"/>
    <w:lvl w:ilvl="0" w:tplc="4264679E">
      <w:start w:val="1000"/>
      <w:numFmt w:val="bullet"/>
      <w:lvlText w:val="-"/>
      <w:lvlJc w:val="left"/>
      <w:pPr>
        <w:tabs>
          <w:tab w:val="num" w:pos="774"/>
        </w:tabs>
        <w:ind w:left="774" w:hanging="360"/>
      </w:pPr>
      <w:rPr>
        <w:rFonts w:ascii="Calibri" w:eastAsia="Times New Roman" w:hAnsi="Calibri" w:hint="default"/>
      </w:rPr>
    </w:lvl>
    <w:lvl w:ilvl="1" w:tplc="0409000F">
      <w:start w:val="1"/>
      <w:numFmt w:val="decimal"/>
      <w:lvlText w:val="%2."/>
      <w:lvlJc w:val="left"/>
      <w:pPr>
        <w:tabs>
          <w:tab w:val="num" w:pos="1440"/>
        </w:tabs>
        <w:ind w:left="1440" w:hanging="360"/>
      </w:pPr>
      <w:rPr>
        <w:rFonts w:cs="Times New Roman"/>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5"/>
  </w:num>
  <w:num w:numId="3">
    <w:abstractNumId w:val="3"/>
  </w:num>
  <w:num w:numId="4">
    <w:abstractNumId w:val="8"/>
  </w:num>
  <w:num w:numId="5">
    <w:abstractNumId w:val="14"/>
  </w:num>
  <w:num w:numId="6">
    <w:abstractNumId w:val="17"/>
  </w:num>
  <w:num w:numId="7">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26"/>
  </w:num>
  <w:num w:numId="11">
    <w:abstractNumId w:val="13"/>
  </w:num>
  <w:num w:numId="12">
    <w:abstractNumId w:val="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6"/>
  </w:num>
  <w:num w:numId="16">
    <w:abstractNumId w:val="11"/>
  </w:num>
  <w:num w:numId="17">
    <w:abstractNumId w:val="0"/>
  </w:num>
  <w:num w:numId="18">
    <w:abstractNumId w:val="36"/>
    <w:lvlOverride w:ilvl="0"/>
    <w:lvlOverride w:ilvl="1">
      <w:startOverride w:val="1"/>
    </w:lvlOverride>
    <w:lvlOverride w:ilvl="2"/>
    <w:lvlOverride w:ilvl="3"/>
    <w:lvlOverride w:ilvl="4"/>
    <w:lvlOverride w:ilvl="5"/>
    <w:lvlOverride w:ilvl="6"/>
    <w:lvlOverride w:ilvl="7"/>
    <w:lvlOverride w:ilvl="8"/>
  </w:num>
  <w:num w:numId="19">
    <w:abstractNumId w:val="16"/>
  </w:num>
  <w:num w:numId="20">
    <w:abstractNumId w:val="4"/>
  </w:num>
  <w:num w:numId="21">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25"/>
  </w:num>
  <w:num w:numId="26">
    <w:abstractNumId w:val="18"/>
  </w:num>
  <w:num w:numId="27">
    <w:abstractNumId w:val="20"/>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28"/>
  </w:num>
  <w:num w:numId="32">
    <w:abstractNumId w:val="21"/>
  </w:num>
  <w:num w:numId="33">
    <w:abstractNumId w:val="33"/>
  </w:num>
  <w:num w:numId="34">
    <w:abstractNumId w:val="10"/>
  </w:num>
  <w:num w:numId="35">
    <w:abstractNumId w:val="15"/>
  </w:num>
  <w:num w:numId="36">
    <w:abstractNumId w:val="29"/>
  </w:num>
  <w:num w:numId="37">
    <w:abstractNumId w:val="23"/>
  </w:num>
  <w:num w:numId="38">
    <w:abstractNumId w:val="2"/>
  </w:num>
  <w:num w:numId="39">
    <w:abstractNumId w:val="9"/>
  </w:num>
  <w:num w:numId="40">
    <w:abstractNumId w:val="9"/>
  </w:num>
  <w:num w:numId="41">
    <w:abstractNumId w:val="9"/>
  </w:num>
  <w:num w:numId="42">
    <w:abstractNumId w:val="9"/>
  </w:num>
  <w:num w:numId="43">
    <w:abstractNumId w:val="9"/>
  </w:num>
  <w:num w:numId="44">
    <w:abstractNumId w:val="30"/>
  </w:num>
  <w:num w:numId="45">
    <w:abstractNumId w:val="7"/>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46">
    <w:abstractNumId w:val="9"/>
  </w:num>
  <w:num w:numId="47">
    <w:abstractNumId w:val="34"/>
  </w:num>
  <w:num w:numId="48">
    <w:abstractNumId w:val="1"/>
  </w:num>
  <w:num w:numId="49">
    <w:abstractNumId w:val="22"/>
  </w:num>
  <w:num w:numId="50">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7AB"/>
    <w:rsid w:val="00002054"/>
    <w:rsid w:val="00002C5B"/>
    <w:rsid w:val="00004C20"/>
    <w:rsid w:val="00004C51"/>
    <w:rsid w:val="00005944"/>
    <w:rsid w:val="0001031B"/>
    <w:rsid w:val="00011489"/>
    <w:rsid w:val="0001396A"/>
    <w:rsid w:val="00016A8D"/>
    <w:rsid w:val="00017193"/>
    <w:rsid w:val="00020A97"/>
    <w:rsid w:val="0002163C"/>
    <w:rsid w:val="00021816"/>
    <w:rsid w:val="000234EE"/>
    <w:rsid w:val="00024BC3"/>
    <w:rsid w:val="000271DD"/>
    <w:rsid w:val="00027BAA"/>
    <w:rsid w:val="0003242C"/>
    <w:rsid w:val="0003403B"/>
    <w:rsid w:val="00040B0D"/>
    <w:rsid w:val="00041A7B"/>
    <w:rsid w:val="000443EF"/>
    <w:rsid w:val="00045B37"/>
    <w:rsid w:val="0004614C"/>
    <w:rsid w:val="00047AD3"/>
    <w:rsid w:val="0005079A"/>
    <w:rsid w:val="0005273A"/>
    <w:rsid w:val="00053152"/>
    <w:rsid w:val="00055CA3"/>
    <w:rsid w:val="00055FF5"/>
    <w:rsid w:val="0005637A"/>
    <w:rsid w:val="00060F19"/>
    <w:rsid w:val="00061E3C"/>
    <w:rsid w:val="0006511F"/>
    <w:rsid w:val="00066ABD"/>
    <w:rsid w:val="000678EE"/>
    <w:rsid w:val="00073F75"/>
    <w:rsid w:val="0007562C"/>
    <w:rsid w:val="00076E7C"/>
    <w:rsid w:val="000809E1"/>
    <w:rsid w:val="00081249"/>
    <w:rsid w:val="0008257F"/>
    <w:rsid w:val="00082D1F"/>
    <w:rsid w:val="000830D1"/>
    <w:rsid w:val="0008329A"/>
    <w:rsid w:val="000851D3"/>
    <w:rsid w:val="0008770E"/>
    <w:rsid w:val="00087AE1"/>
    <w:rsid w:val="00091E6D"/>
    <w:rsid w:val="000924B3"/>
    <w:rsid w:val="0009504F"/>
    <w:rsid w:val="00096840"/>
    <w:rsid w:val="00097CBC"/>
    <w:rsid w:val="000A05C6"/>
    <w:rsid w:val="000A269F"/>
    <w:rsid w:val="000A2D51"/>
    <w:rsid w:val="000A33E5"/>
    <w:rsid w:val="000A4193"/>
    <w:rsid w:val="000A75E5"/>
    <w:rsid w:val="000B0251"/>
    <w:rsid w:val="000B10BA"/>
    <w:rsid w:val="000B1170"/>
    <w:rsid w:val="000B1437"/>
    <w:rsid w:val="000B4059"/>
    <w:rsid w:val="000B4913"/>
    <w:rsid w:val="000B5B1B"/>
    <w:rsid w:val="000B75E4"/>
    <w:rsid w:val="000C7090"/>
    <w:rsid w:val="000D0149"/>
    <w:rsid w:val="000D1FD9"/>
    <w:rsid w:val="000D253E"/>
    <w:rsid w:val="000D3474"/>
    <w:rsid w:val="000D5D9B"/>
    <w:rsid w:val="000E111D"/>
    <w:rsid w:val="000E15D2"/>
    <w:rsid w:val="000E373E"/>
    <w:rsid w:val="000E4445"/>
    <w:rsid w:val="000E5CAB"/>
    <w:rsid w:val="000E62F4"/>
    <w:rsid w:val="000E6642"/>
    <w:rsid w:val="000F1E96"/>
    <w:rsid w:val="000F51B7"/>
    <w:rsid w:val="000F57E4"/>
    <w:rsid w:val="001000B4"/>
    <w:rsid w:val="00100FC3"/>
    <w:rsid w:val="00102C7B"/>
    <w:rsid w:val="00113362"/>
    <w:rsid w:val="0011366B"/>
    <w:rsid w:val="00114002"/>
    <w:rsid w:val="00114DAD"/>
    <w:rsid w:val="0011560B"/>
    <w:rsid w:val="001157E2"/>
    <w:rsid w:val="00116B38"/>
    <w:rsid w:val="00117E3A"/>
    <w:rsid w:val="0013003B"/>
    <w:rsid w:val="00134DB0"/>
    <w:rsid w:val="00136037"/>
    <w:rsid w:val="001361D3"/>
    <w:rsid w:val="00140268"/>
    <w:rsid w:val="0014144F"/>
    <w:rsid w:val="00142290"/>
    <w:rsid w:val="001423D8"/>
    <w:rsid w:val="001429F6"/>
    <w:rsid w:val="00143E16"/>
    <w:rsid w:val="00144783"/>
    <w:rsid w:val="0014779B"/>
    <w:rsid w:val="001514D5"/>
    <w:rsid w:val="00153B20"/>
    <w:rsid w:val="00157E17"/>
    <w:rsid w:val="001639D3"/>
    <w:rsid w:val="00163BBE"/>
    <w:rsid w:val="00163D5A"/>
    <w:rsid w:val="00166599"/>
    <w:rsid w:val="0016734F"/>
    <w:rsid w:val="0017114D"/>
    <w:rsid w:val="00173380"/>
    <w:rsid w:val="00174929"/>
    <w:rsid w:val="00176BB3"/>
    <w:rsid w:val="0018130A"/>
    <w:rsid w:val="00183203"/>
    <w:rsid w:val="00183B1C"/>
    <w:rsid w:val="0019033A"/>
    <w:rsid w:val="0019149C"/>
    <w:rsid w:val="00192915"/>
    <w:rsid w:val="001A36CC"/>
    <w:rsid w:val="001A60E7"/>
    <w:rsid w:val="001B1405"/>
    <w:rsid w:val="001B15FE"/>
    <w:rsid w:val="001B6E9D"/>
    <w:rsid w:val="001B7BE8"/>
    <w:rsid w:val="001C0048"/>
    <w:rsid w:val="001C04C5"/>
    <w:rsid w:val="001C1AB8"/>
    <w:rsid w:val="001C1CB2"/>
    <w:rsid w:val="001C1F73"/>
    <w:rsid w:val="001C2026"/>
    <w:rsid w:val="001C2042"/>
    <w:rsid w:val="001C3D1B"/>
    <w:rsid w:val="001C7196"/>
    <w:rsid w:val="001C7D14"/>
    <w:rsid w:val="001D10B7"/>
    <w:rsid w:val="001D21C9"/>
    <w:rsid w:val="001D4BDA"/>
    <w:rsid w:val="001D5EF5"/>
    <w:rsid w:val="001D69F4"/>
    <w:rsid w:val="001D7320"/>
    <w:rsid w:val="001E3435"/>
    <w:rsid w:val="001E3462"/>
    <w:rsid w:val="001E5D15"/>
    <w:rsid w:val="001E68DE"/>
    <w:rsid w:val="001F0A67"/>
    <w:rsid w:val="001F26CB"/>
    <w:rsid w:val="001F3484"/>
    <w:rsid w:val="002000F2"/>
    <w:rsid w:val="00202436"/>
    <w:rsid w:val="002032A1"/>
    <w:rsid w:val="00203491"/>
    <w:rsid w:val="00203CB5"/>
    <w:rsid w:val="002050B5"/>
    <w:rsid w:val="00207CDD"/>
    <w:rsid w:val="00215E59"/>
    <w:rsid w:val="00217B10"/>
    <w:rsid w:val="002203D6"/>
    <w:rsid w:val="0022321B"/>
    <w:rsid w:val="002245AD"/>
    <w:rsid w:val="0022556A"/>
    <w:rsid w:val="002264BE"/>
    <w:rsid w:val="0023045B"/>
    <w:rsid w:val="002372EC"/>
    <w:rsid w:val="002400D0"/>
    <w:rsid w:val="00241ABD"/>
    <w:rsid w:val="00242AE3"/>
    <w:rsid w:val="00243DC0"/>
    <w:rsid w:val="002478EF"/>
    <w:rsid w:val="00247EAB"/>
    <w:rsid w:val="00252304"/>
    <w:rsid w:val="00252CF6"/>
    <w:rsid w:val="00253236"/>
    <w:rsid w:val="00256F65"/>
    <w:rsid w:val="00260B6C"/>
    <w:rsid w:val="00260E84"/>
    <w:rsid w:val="00261820"/>
    <w:rsid w:val="00261A4A"/>
    <w:rsid w:val="00261C4A"/>
    <w:rsid w:val="002622E5"/>
    <w:rsid w:val="00264933"/>
    <w:rsid w:val="002675AD"/>
    <w:rsid w:val="00273F97"/>
    <w:rsid w:val="002754B3"/>
    <w:rsid w:val="0027558F"/>
    <w:rsid w:val="0027693A"/>
    <w:rsid w:val="00277F83"/>
    <w:rsid w:val="0028060B"/>
    <w:rsid w:val="0028086D"/>
    <w:rsid w:val="0028361A"/>
    <w:rsid w:val="00284029"/>
    <w:rsid w:val="00285E2C"/>
    <w:rsid w:val="00287113"/>
    <w:rsid w:val="00292E99"/>
    <w:rsid w:val="00293C45"/>
    <w:rsid w:val="002A2056"/>
    <w:rsid w:val="002A251A"/>
    <w:rsid w:val="002B1D60"/>
    <w:rsid w:val="002B4616"/>
    <w:rsid w:val="002B6441"/>
    <w:rsid w:val="002B6F82"/>
    <w:rsid w:val="002B7182"/>
    <w:rsid w:val="002C00BC"/>
    <w:rsid w:val="002C02CA"/>
    <w:rsid w:val="002C08BF"/>
    <w:rsid w:val="002C2B0B"/>
    <w:rsid w:val="002C41E6"/>
    <w:rsid w:val="002C6C51"/>
    <w:rsid w:val="002C71CD"/>
    <w:rsid w:val="002E10FD"/>
    <w:rsid w:val="002E216A"/>
    <w:rsid w:val="002E27AC"/>
    <w:rsid w:val="002E6A6A"/>
    <w:rsid w:val="002E6B7D"/>
    <w:rsid w:val="002F098F"/>
    <w:rsid w:val="002F301B"/>
    <w:rsid w:val="002F387B"/>
    <w:rsid w:val="002F5480"/>
    <w:rsid w:val="002F73C0"/>
    <w:rsid w:val="002F7CC9"/>
    <w:rsid w:val="003016BA"/>
    <w:rsid w:val="003023D8"/>
    <w:rsid w:val="00304074"/>
    <w:rsid w:val="003100E1"/>
    <w:rsid w:val="00310E7D"/>
    <w:rsid w:val="00312A08"/>
    <w:rsid w:val="003157BE"/>
    <w:rsid w:val="00316B33"/>
    <w:rsid w:val="00316F26"/>
    <w:rsid w:val="00317B59"/>
    <w:rsid w:val="003234BB"/>
    <w:rsid w:val="00323F55"/>
    <w:rsid w:val="00324B62"/>
    <w:rsid w:val="00324B9C"/>
    <w:rsid w:val="00324C20"/>
    <w:rsid w:val="00326C29"/>
    <w:rsid w:val="00330A82"/>
    <w:rsid w:val="00336911"/>
    <w:rsid w:val="0033765F"/>
    <w:rsid w:val="00337852"/>
    <w:rsid w:val="00341D63"/>
    <w:rsid w:val="00341F8C"/>
    <w:rsid w:val="00342C80"/>
    <w:rsid w:val="00343876"/>
    <w:rsid w:val="00346F0E"/>
    <w:rsid w:val="003470D5"/>
    <w:rsid w:val="003506A6"/>
    <w:rsid w:val="0035679B"/>
    <w:rsid w:val="003606D8"/>
    <w:rsid w:val="00360D67"/>
    <w:rsid w:val="003619ED"/>
    <w:rsid w:val="00362225"/>
    <w:rsid w:val="003640F1"/>
    <w:rsid w:val="003708EF"/>
    <w:rsid w:val="00370BE5"/>
    <w:rsid w:val="00371E19"/>
    <w:rsid w:val="003720EC"/>
    <w:rsid w:val="00372829"/>
    <w:rsid w:val="003729D9"/>
    <w:rsid w:val="003730C7"/>
    <w:rsid w:val="00375AAD"/>
    <w:rsid w:val="00375BFD"/>
    <w:rsid w:val="00375C9E"/>
    <w:rsid w:val="0038068C"/>
    <w:rsid w:val="00382E73"/>
    <w:rsid w:val="0038389A"/>
    <w:rsid w:val="00384AE7"/>
    <w:rsid w:val="003876F0"/>
    <w:rsid w:val="00391E3B"/>
    <w:rsid w:val="003924ED"/>
    <w:rsid w:val="003934EF"/>
    <w:rsid w:val="00395773"/>
    <w:rsid w:val="00397031"/>
    <w:rsid w:val="0039718F"/>
    <w:rsid w:val="003A4F9E"/>
    <w:rsid w:val="003A5000"/>
    <w:rsid w:val="003A75B8"/>
    <w:rsid w:val="003B1D27"/>
    <w:rsid w:val="003B27AB"/>
    <w:rsid w:val="003B4177"/>
    <w:rsid w:val="003B6152"/>
    <w:rsid w:val="003B6184"/>
    <w:rsid w:val="003B67D1"/>
    <w:rsid w:val="003B699B"/>
    <w:rsid w:val="003B77A7"/>
    <w:rsid w:val="003B793D"/>
    <w:rsid w:val="003C1C19"/>
    <w:rsid w:val="003C2104"/>
    <w:rsid w:val="003C2941"/>
    <w:rsid w:val="003C4406"/>
    <w:rsid w:val="003C5387"/>
    <w:rsid w:val="003C7495"/>
    <w:rsid w:val="003D000D"/>
    <w:rsid w:val="003D29D7"/>
    <w:rsid w:val="003D3F1A"/>
    <w:rsid w:val="003D5BB2"/>
    <w:rsid w:val="003D70A2"/>
    <w:rsid w:val="003E17D2"/>
    <w:rsid w:val="003E1ACA"/>
    <w:rsid w:val="003E1DC7"/>
    <w:rsid w:val="003E2923"/>
    <w:rsid w:val="003E3695"/>
    <w:rsid w:val="003E6A74"/>
    <w:rsid w:val="003E6BFE"/>
    <w:rsid w:val="003F0577"/>
    <w:rsid w:val="003F4E0C"/>
    <w:rsid w:val="003F7354"/>
    <w:rsid w:val="00401B75"/>
    <w:rsid w:val="004060DA"/>
    <w:rsid w:val="004124EA"/>
    <w:rsid w:val="00417B68"/>
    <w:rsid w:val="00417F0B"/>
    <w:rsid w:val="00425FD9"/>
    <w:rsid w:val="004261CA"/>
    <w:rsid w:val="00430C9C"/>
    <w:rsid w:val="00430D78"/>
    <w:rsid w:val="004335EB"/>
    <w:rsid w:val="00435F3E"/>
    <w:rsid w:val="00436A8D"/>
    <w:rsid w:val="00440834"/>
    <w:rsid w:val="0044201D"/>
    <w:rsid w:val="004436A6"/>
    <w:rsid w:val="00443ECD"/>
    <w:rsid w:val="004469F1"/>
    <w:rsid w:val="004469FE"/>
    <w:rsid w:val="00446D2D"/>
    <w:rsid w:val="0045054C"/>
    <w:rsid w:val="0045083E"/>
    <w:rsid w:val="004539AC"/>
    <w:rsid w:val="00453A5C"/>
    <w:rsid w:val="00453D15"/>
    <w:rsid w:val="00454850"/>
    <w:rsid w:val="00461B74"/>
    <w:rsid w:val="00461C0C"/>
    <w:rsid w:val="00463E36"/>
    <w:rsid w:val="004649BD"/>
    <w:rsid w:val="00464A02"/>
    <w:rsid w:val="0046594B"/>
    <w:rsid w:val="00465AA1"/>
    <w:rsid w:val="0046761F"/>
    <w:rsid w:val="00474C91"/>
    <w:rsid w:val="00475401"/>
    <w:rsid w:val="00477DB2"/>
    <w:rsid w:val="00482A57"/>
    <w:rsid w:val="00482C6B"/>
    <w:rsid w:val="00482E68"/>
    <w:rsid w:val="004846DD"/>
    <w:rsid w:val="0048634B"/>
    <w:rsid w:val="004867B0"/>
    <w:rsid w:val="00495321"/>
    <w:rsid w:val="004A08CB"/>
    <w:rsid w:val="004A5944"/>
    <w:rsid w:val="004B0541"/>
    <w:rsid w:val="004B17D8"/>
    <w:rsid w:val="004B32B4"/>
    <w:rsid w:val="004B32BE"/>
    <w:rsid w:val="004B37FC"/>
    <w:rsid w:val="004B4C8B"/>
    <w:rsid w:val="004B5BB6"/>
    <w:rsid w:val="004B5E5E"/>
    <w:rsid w:val="004C2320"/>
    <w:rsid w:val="004C3F26"/>
    <w:rsid w:val="004C79BC"/>
    <w:rsid w:val="004D278A"/>
    <w:rsid w:val="004D27F3"/>
    <w:rsid w:val="004D30DD"/>
    <w:rsid w:val="004D39FE"/>
    <w:rsid w:val="004D435B"/>
    <w:rsid w:val="004D677F"/>
    <w:rsid w:val="004D6975"/>
    <w:rsid w:val="004D7210"/>
    <w:rsid w:val="004D72F6"/>
    <w:rsid w:val="004E04E4"/>
    <w:rsid w:val="004E10EC"/>
    <w:rsid w:val="004E4949"/>
    <w:rsid w:val="004E56E9"/>
    <w:rsid w:val="004E7383"/>
    <w:rsid w:val="004F171B"/>
    <w:rsid w:val="004F30D9"/>
    <w:rsid w:val="00500103"/>
    <w:rsid w:val="00504C7B"/>
    <w:rsid w:val="005100FF"/>
    <w:rsid w:val="00510AFA"/>
    <w:rsid w:val="005166E2"/>
    <w:rsid w:val="00520616"/>
    <w:rsid w:val="005222B5"/>
    <w:rsid w:val="00523F40"/>
    <w:rsid w:val="00524333"/>
    <w:rsid w:val="00524E2A"/>
    <w:rsid w:val="00530E6E"/>
    <w:rsid w:val="005342F9"/>
    <w:rsid w:val="00534F34"/>
    <w:rsid w:val="0053628A"/>
    <w:rsid w:val="005374FA"/>
    <w:rsid w:val="00540205"/>
    <w:rsid w:val="00540283"/>
    <w:rsid w:val="005402DB"/>
    <w:rsid w:val="005403CB"/>
    <w:rsid w:val="005419C2"/>
    <w:rsid w:val="00543CE1"/>
    <w:rsid w:val="005461C5"/>
    <w:rsid w:val="0054626D"/>
    <w:rsid w:val="00546B87"/>
    <w:rsid w:val="00551A36"/>
    <w:rsid w:val="0055228D"/>
    <w:rsid w:val="0055238A"/>
    <w:rsid w:val="00552BBB"/>
    <w:rsid w:val="00554700"/>
    <w:rsid w:val="0056016C"/>
    <w:rsid w:val="005611C6"/>
    <w:rsid w:val="00563833"/>
    <w:rsid w:val="0056468F"/>
    <w:rsid w:val="00564A28"/>
    <w:rsid w:val="00565C29"/>
    <w:rsid w:val="00566145"/>
    <w:rsid w:val="00567299"/>
    <w:rsid w:val="00567EA7"/>
    <w:rsid w:val="005720E0"/>
    <w:rsid w:val="005722DB"/>
    <w:rsid w:val="00574EBD"/>
    <w:rsid w:val="00575455"/>
    <w:rsid w:val="00577EA9"/>
    <w:rsid w:val="0058113C"/>
    <w:rsid w:val="005822BC"/>
    <w:rsid w:val="00583E87"/>
    <w:rsid w:val="00590648"/>
    <w:rsid w:val="005908B1"/>
    <w:rsid w:val="005940EC"/>
    <w:rsid w:val="005A2325"/>
    <w:rsid w:val="005A30C1"/>
    <w:rsid w:val="005A5242"/>
    <w:rsid w:val="005A57EE"/>
    <w:rsid w:val="005A60E7"/>
    <w:rsid w:val="005A7770"/>
    <w:rsid w:val="005B3F3F"/>
    <w:rsid w:val="005B5A1E"/>
    <w:rsid w:val="005B6234"/>
    <w:rsid w:val="005C1001"/>
    <w:rsid w:val="005C307A"/>
    <w:rsid w:val="005D06CD"/>
    <w:rsid w:val="005D0A40"/>
    <w:rsid w:val="005D1980"/>
    <w:rsid w:val="005D2D5C"/>
    <w:rsid w:val="005D3EF7"/>
    <w:rsid w:val="005D4700"/>
    <w:rsid w:val="005D647C"/>
    <w:rsid w:val="005D6703"/>
    <w:rsid w:val="005E3EE8"/>
    <w:rsid w:val="005E7803"/>
    <w:rsid w:val="005F1540"/>
    <w:rsid w:val="005F1805"/>
    <w:rsid w:val="005F1D20"/>
    <w:rsid w:val="005F3795"/>
    <w:rsid w:val="005F54F4"/>
    <w:rsid w:val="005F677C"/>
    <w:rsid w:val="00600CF8"/>
    <w:rsid w:val="00601C63"/>
    <w:rsid w:val="00603298"/>
    <w:rsid w:val="006052A4"/>
    <w:rsid w:val="0060719E"/>
    <w:rsid w:val="00610436"/>
    <w:rsid w:val="0061088E"/>
    <w:rsid w:val="00610D10"/>
    <w:rsid w:val="006224E2"/>
    <w:rsid w:val="006234E4"/>
    <w:rsid w:val="00625EB3"/>
    <w:rsid w:val="006274B6"/>
    <w:rsid w:val="00630682"/>
    <w:rsid w:val="00630796"/>
    <w:rsid w:val="00632921"/>
    <w:rsid w:val="00635083"/>
    <w:rsid w:val="006352C9"/>
    <w:rsid w:val="006355FE"/>
    <w:rsid w:val="00640C5C"/>
    <w:rsid w:val="00642399"/>
    <w:rsid w:val="00643416"/>
    <w:rsid w:val="00644B8F"/>
    <w:rsid w:val="00645A88"/>
    <w:rsid w:val="00645C72"/>
    <w:rsid w:val="006461DB"/>
    <w:rsid w:val="00647B2D"/>
    <w:rsid w:val="0065009F"/>
    <w:rsid w:val="00651CE4"/>
    <w:rsid w:val="00653120"/>
    <w:rsid w:val="006537A5"/>
    <w:rsid w:val="0065544F"/>
    <w:rsid w:val="006573E6"/>
    <w:rsid w:val="006609EC"/>
    <w:rsid w:val="00662B28"/>
    <w:rsid w:val="00662DB0"/>
    <w:rsid w:val="00664104"/>
    <w:rsid w:val="00664C9C"/>
    <w:rsid w:val="0066527B"/>
    <w:rsid w:val="00665575"/>
    <w:rsid w:val="00665AF6"/>
    <w:rsid w:val="00666670"/>
    <w:rsid w:val="00672003"/>
    <w:rsid w:val="0067490A"/>
    <w:rsid w:val="006764A0"/>
    <w:rsid w:val="00677BEC"/>
    <w:rsid w:val="00680BB8"/>
    <w:rsid w:val="006907AD"/>
    <w:rsid w:val="00690ED9"/>
    <w:rsid w:val="006927C2"/>
    <w:rsid w:val="00692C3B"/>
    <w:rsid w:val="006944F9"/>
    <w:rsid w:val="00696FD8"/>
    <w:rsid w:val="006A12F1"/>
    <w:rsid w:val="006A139E"/>
    <w:rsid w:val="006A45C5"/>
    <w:rsid w:val="006A7105"/>
    <w:rsid w:val="006A765C"/>
    <w:rsid w:val="006A7822"/>
    <w:rsid w:val="006A78C5"/>
    <w:rsid w:val="006A7A17"/>
    <w:rsid w:val="006A7C3D"/>
    <w:rsid w:val="006B0446"/>
    <w:rsid w:val="006B66ED"/>
    <w:rsid w:val="006B680D"/>
    <w:rsid w:val="006C53C9"/>
    <w:rsid w:val="006C5F62"/>
    <w:rsid w:val="006C6706"/>
    <w:rsid w:val="006D033B"/>
    <w:rsid w:val="006D391C"/>
    <w:rsid w:val="006D4483"/>
    <w:rsid w:val="006D57B8"/>
    <w:rsid w:val="006D6EFC"/>
    <w:rsid w:val="006E0319"/>
    <w:rsid w:val="006E234C"/>
    <w:rsid w:val="006E617E"/>
    <w:rsid w:val="006E61E9"/>
    <w:rsid w:val="006F05A1"/>
    <w:rsid w:val="006F0B77"/>
    <w:rsid w:val="006F1AB9"/>
    <w:rsid w:val="006F355C"/>
    <w:rsid w:val="006F4751"/>
    <w:rsid w:val="006F6BBC"/>
    <w:rsid w:val="00703B52"/>
    <w:rsid w:val="00706B10"/>
    <w:rsid w:val="00707BEF"/>
    <w:rsid w:val="007104C5"/>
    <w:rsid w:val="00710840"/>
    <w:rsid w:val="00711ECB"/>
    <w:rsid w:val="007154D6"/>
    <w:rsid w:val="007159BC"/>
    <w:rsid w:val="00716D24"/>
    <w:rsid w:val="0072289A"/>
    <w:rsid w:val="00723899"/>
    <w:rsid w:val="007274B1"/>
    <w:rsid w:val="00731A46"/>
    <w:rsid w:val="00731D98"/>
    <w:rsid w:val="007325BA"/>
    <w:rsid w:val="0073319B"/>
    <w:rsid w:val="0073679A"/>
    <w:rsid w:val="007373A0"/>
    <w:rsid w:val="0074143C"/>
    <w:rsid w:val="00744242"/>
    <w:rsid w:val="007472D6"/>
    <w:rsid w:val="007476C8"/>
    <w:rsid w:val="00751214"/>
    <w:rsid w:val="00753651"/>
    <w:rsid w:val="00756F66"/>
    <w:rsid w:val="00761BF7"/>
    <w:rsid w:val="00762D5B"/>
    <w:rsid w:val="007637B7"/>
    <w:rsid w:val="00765DF3"/>
    <w:rsid w:val="0077019E"/>
    <w:rsid w:val="00770B2C"/>
    <w:rsid w:val="00772B92"/>
    <w:rsid w:val="00772BD7"/>
    <w:rsid w:val="00774551"/>
    <w:rsid w:val="00774E4C"/>
    <w:rsid w:val="00775A42"/>
    <w:rsid w:val="007778FA"/>
    <w:rsid w:val="00781F6A"/>
    <w:rsid w:val="00786196"/>
    <w:rsid w:val="00791138"/>
    <w:rsid w:val="007917AB"/>
    <w:rsid w:val="007918F7"/>
    <w:rsid w:val="007922AF"/>
    <w:rsid w:val="00793B89"/>
    <w:rsid w:val="007946F3"/>
    <w:rsid w:val="00796030"/>
    <w:rsid w:val="00796666"/>
    <w:rsid w:val="007973F7"/>
    <w:rsid w:val="007A1386"/>
    <w:rsid w:val="007A1E6C"/>
    <w:rsid w:val="007A5B78"/>
    <w:rsid w:val="007A7298"/>
    <w:rsid w:val="007A7522"/>
    <w:rsid w:val="007B22D8"/>
    <w:rsid w:val="007B3A42"/>
    <w:rsid w:val="007B3C6E"/>
    <w:rsid w:val="007B45B5"/>
    <w:rsid w:val="007B52CC"/>
    <w:rsid w:val="007B6C0E"/>
    <w:rsid w:val="007B6DBC"/>
    <w:rsid w:val="007C12DE"/>
    <w:rsid w:val="007C76C3"/>
    <w:rsid w:val="007D0058"/>
    <w:rsid w:val="007D11A3"/>
    <w:rsid w:val="007D214B"/>
    <w:rsid w:val="007D3321"/>
    <w:rsid w:val="007D3E2D"/>
    <w:rsid w:val="007D3EC5"/>
    <w:rsid w:val="007D484D"/>
    <w:rsid w:val="007D4C96"/>
    <w:rsid w:val="007E179C"/>
    <w:rsid w:val="007E5222"/>
    <w:rsid w:val="007E6AC6"/>
    <w:rsid w:val="007F0A6F"/>
    <w:rsid w:val="007F1BE9"/>
    <w:rsid w:val="007F1E74"/>
    <w:rsid w:val="007F4149"/>
    <w:rsid w:val="007F5046"/>
    <w:rsid w:val="007F5D85"/>
    <w:rsid w:val="007F6B3B"/>
    <w:rsid w:val="007F6B6F"/>
    <w:rsid w:val="007F7AB2"/>
    <w:rsid w:val="008069A9"/>
    <w:rsid w:val="008072D4"/>
    <w:rsid w:val="0080755E"/>
    <w:rsid w:val="008078AB"/>
    <w:rsid w:val="00810224"/>
    <w:rsid w:val="00812A38"/>
    <w:rsid w:val="00820059"/>
    <w:rsid w:val="00831080"/>
    <w:rsid w:val="008330BA"/>
    <w:rsid w:val="008358D9"/>
    <w:rsid w:val="008370CA"/>
    <w:rsid w:val="0083764F"/>
    <w:rsid w:val="00837EC8"/>
    <w:rsid w:val="00842337"/>
    <w:rsid w:val="008426A7"/>
    <w:rsid w:val="00843C1C"/>
    <w:rsid w:val="00847408"/>
    <w:rsid w:val="00852440"/>
    <w:rsid w:val="00854F9A"/>
    <w:rsid w:val="008550E3"/>
    <w:rsid w:val="00855500"/>
    <w:rsid w:val="0085597B"/>
    <w:rsid w:val="0085713A"/>
    <w:rsid w:val="00857CF3"/>
    <w:rsid w:val="008622BC"/>
    <w:rsid w:val="00862C1D"/>
    <w:rsid w:val="0086613F"/>
    <w:rsid w:val="008679E1"/>
    <w:rsid w:val="00871A33"/>
    <w:rsid w:val="0087535C"/>
    <w:rsid w:val="008756A8"/>
    <w:rsid w:val="00877EC8"/>
    <w:rsid w:val="00881626"/>
    <w:rsid w:val="0088274E"/>
    <w:rsid w:val="00882C67"/>
    <w:rsid w:val="0088302A"/>
    <w:rsid w:val="00883EB8"/>
    <w:rsid w:val="0088583C"/>
    <w:rsid w:val="008871AC"/>
    <w:rsid w:val="00893436"/>
    <w:rsid w:val="00894A1D"/>
    <w:rsid w:val="00895258"/>
    <w:rsid w:val="00895E62"/>
    <w:rsid w:val="008A0A57"/>
    <w:rsid w:val="008A193C"/>
    <w:rsid w:val="008A1F34"/>
    <w:rsid w:val="008A60B0"/>
    <w:rsid w:val="008B275C"/>
    <w:rsid w:val="008B2F9C"/>
    <w:rsid w:val="008B36FA"/>
    <w:rsid w:val="008B3D5C"/>
    <w:rsid w:val="008B5B4B"/>
    <w:rsid w:val="008B6E1A"/>
    <w:rsid w:val="008C0CEC"/>
    <w:rsid w:val="008C3204"/>
    <w:rsid w:val="008D0C60"/>
    <w:rsid w:val="008D0E5A"/>
    <w:rsid w:val="008D3A81"/>
    <w:rsid w:val="008D6BBE"/>
    <w:rsid w:val="008E0FA2"/>
    <w:rsid w:val="008E1A75"/>
    <w:rsid w:val="008E3223"/>
    <w:rsid w:val="008E33B4"/>
    <w:rsid w:val="008E379C"/>
    <w:rsid w:val="008E688D"/>
    <w:rsid w:val="008F2756"/>
    <w:rsid w:val="008F415D"/>
    <w:rsid w:val="008F5D44"/>
    <w:rsid w:val="008F6282"/>
    <w:rsid w:val="008F7423"/>
    <w:rsid w:val="008F7F09"/>
    <w:rsid w:val="0090525D"/>
    <w:rsid w:val="009053FA"/>
    <w:rsid w:val="00906AF9"/>
    <w:rsid w:val="00910863"/>
    <w:rsid w:val="0091087F"/>
    <w:rsid w:val="009117DB"/>
    <w:rsid w:val="00911F1D"/>
    <w:rsid w:val="00912C30"/>
    <w:rsid w:val="009144D0"/>
    <w:rsid w:val="00915E0D"/>
    <w:rsid w:val="00917DD1"/>
    <w:rsid w:val="00921F8D"/>
    <w:rsid w:val="0092252C"/>
    <w:rsid w:val="009229EC"/>
    <w:rsid w:val="00923110"/>
    <w:rsid w:val="009240C0"/>
    <w:rsid w:val="0092728D"/>
    <w:rsid w:val="00930DE5"/>
    <w:rsid w:val="00931321"/>
    <w:rsid w:val="009336DF"/>
    <w:rsid w:val="0093444B"/>
    <w:rsid w:val="009352E2"/>
    <w:rsid w:val="0093696F"/>
    <w:rsid w:val="00943622"/>
    <w:rsid w:val="00945508"/>
    <w:rsid w:val="00947659"/>
    <w:rsid w:val="00950CE4"/>
    <w:rsid w:val="009549BC"/>
    <w:rsid w:val="00955F29"/>
    <w:rsid w:val="009636AE"/>
    <w:rsid w:val="00966932"/>
    <w:rsid w:val="00972962"/>
    <w:rsid w:val="00973A66"/>
    <w:rsid w:val="00974B28"/>
    <w:rsid w:val="00975985"/>
    <w:rsid w:val="00985637"/>
    <w:rsid w:val="00985B5A"/>
    <w:rsid w:val="00985E9A"/>
    <w:rsid w:val="00985F65"/>
    <w:rsid w:val="00987453"/>
    <w:rsid w:val="00992259"/>
    <w:rsid w:val="00992467"/>
    <w:rsid w:val="00993089"/>
    <w:rsid w:val="009933A5"/>
    <w:rsid w:val="00995FFC"/>
    <w:rsid w:val="009965B8"/>
    <w:rsid w:val="009A0029"/>
    <w:rsid w:val="009A0065"/>
    <w:rsid w:val="009A10B2"/>
    <w:rsid w:val="009A1AE1"/>
    <w:rsid w:val="009A276B"/>
    <w:rsid w:val="009A585E"/>
    <w:rsid w:val="009A644F"/>
    <w:rsid w:val="009A70F4"/>
    <w:rsid w:val="009A78C6"/>
    <w:rsid w:val="009A7ADA"/>
    <w:rsid w:val="009B042E"/>
    <w:rsid w:val="009B477B"/>
    <w:rsid w:val="009B5FE2"/>
    <w:rsid w:val="009C053A"/>
    <w:rsid w:val="009C0A5C"/>
    <w:rsid w:val="009C1091"/>
    <w:rsid w:val="009C1EBE"/>
    <w:rsid w:val="009C3E2A"/>
    <w:rsid w:val="009D3659"/>
    <w:rsid w:val="009D5E3B"/>
    <w:rsid w:val="009E29E1"/>
    <w:rsid w:val="009E3331"/>
    <w:rsid w:val="009E4040"/>
    <w:rsid w:val="009E5087"/>
    <w:rsid w:val="009E74BC"/>
    <w:rsid w:val="009F301B"/>
    <w:rsid w:val="009F495F"/>
    <w:rsid w:val="009F51A6"/>
    <w:rsid w:val="009F574D"/>
    <w:rsid w:val="009F69D7"/>
    <w:rsid w:val="00A00826"/>
    <w:rsid w:val="00A012F2"/>
    <w:rsid w:val="00A03B21"/>
    <w:rsid w:val="00A056AC"/>
    <w:rsid w:val="00A058DF"/>
    <w:rsid w:val="00A077ED"/>
    <w:rsid w:val="00A116E3"/>
    <w:rsid w:val="00A1206A"/>
    <w:rsid w:val="00A1322A"/>
    <w:rsid w:val="00A13474"/>
    <w:rsid w:val="00A14BA0"/>
    <w:rsid w:val="00A14DA8"/>
    <w:rsid w:val="00A151C7"/>
    <w:rsid w:val="00A15349"/>
    <w:rsid w:val="00A203D0"/>
    <w:rsid w:val="00A22D96"/>
    <w:rsid w:val="00A255F7"/>
    <w:rsid w:val="00A25E4E"/>
    <w:rsid w:val="00A30962"/>
    <w:rsid w:val="00A31D6E"/>
    <w:rsid w:val="00A33F54"/>
    <w:rsid w:val="00A35104"/>
    <w:rsid w:val="00A4088C"/>
    <w:rsid w:val="00A40BA4"/>
    <w:rsid w:val="00A42D31"/>
    <w:rsid w:val="00A43266"/>
    <w:rsid w:val="00A46D14"/>
    <w:rsid w:val="00A53834"/>
    <w:rsid w:val="00A56A89"/>
    <w:rsid w:val="00A60EB9"/>
    <w:rsid w:val="00A61866"/>
    <w:rsid w:val="00A61912"/>
    <w:rsid w:val="00A61FE3"/>
    <w:rsid w:val="00A63B9C"/>
    <w:rsid w:val="00A6696F"/>
    <w:rsid w:val="00A67C00"/>
    <w:rsid w:val="00A738DC"/>
    <w:rsid w:val="00A74A13"/>
    <w:rsid w:val="00A7556F"/>
    <w:rsid w:val="00A810C0"/>
    <w:rsid w:val="00A86BF2"/>
    <w:rsid w:val="00A86DE3"/>
    <w:rsid w:val="00A904EE"/>
    <w:rsid w:val="00A91341"/>
    <w:rsid w:val="00A916A6"/>
    <w:rsid w:val="00A929BE"/>
    <w:rsid w:val="00A945AD"/>
    <w:rsid w:val="00AA0EFC"/>
    <w:rsid w:val="00AA0FDC"/>
    <w:rsid w:val="00AA45D9"/>
    <w:rsid w:val="00AA6A50"/>
    <w:rsid w:val="00AA7F66"/>
    <w:rsid w:val="00AB576C"/>
    <w:rsid w:val="00AB6EE2"/>
    <w:rsid w:val="00AB7A1F"/>
    <w:rsid w:val="00AC0B39"/>
    <w:rsid w:val="00AC2566"/>
    <w:rsid w:val="00AC3FE1"/>
    <w:rsid w:val="00AC4FFC"/>
    <w:rsid w:val="00AC54B5"/>
    <w:rsid w:val="00AC5615"/>
    <w:rsid w:val="00AC6E92"/>
    <w:rsid w:val="00AC735A"/>
    <w:rsid w:val="00AC7702"/>
    <w:rsid w:val="00AD1FD7"/>
    <w:rsid w:val="00AD4A2E"/>
    <w:rsid w:val="00AD69B7"/>
    <w:rsid w:val="00AD76D7"/>
    <w:rsid w:val="00AE1AD1"/>
    <w:rsid w:val="00AE2CE4"/>
    <w:rsid w:val="00AE3691"/>
    <w:rsid w:val="00AE5EE0"/>
    <w:rsid w:val="00AE7B47"/>
    <w:rsid w:val="00AE7ED2"/>
    <w:rsid w:val="00AF6970"/>
    <w:rsid w:val="00B00775"/>
    <w:rsid w:val="00B00B89"/>
    <w:rsid w:val="00B00EDD"/>
    <w:rsid w:val="00B0448C"/>
    <w:rsid w:val="00B07077"/>
    <w:rsid w:val="00B07AD8"/>
    <w:rsid w:val="00B117FC"/>
    <w:rsid w:val="00B11EC0"/>
    <w:rsid w:val="00B1494F"/>
    <w:rsid w:val="00B16350"/>
    <w:rsid w:val="00B1759F"/>
    <w:rsid w:val="00B20055"/>
    <w:rsid w:val="00B20497"/>
    <w:rsid w:val="00B24947"/>
    <w:rsid w:val="00B269D6"/>
    <w:rsid w:val="00B3075C"/>
    <w:rsid w:val="00B325C5"/>
    <w:rsid w:val="00B3414C"/>
    <w:rsid w:val="00B344D4"/>
    <w:rsid w:val="00B35BDA"/>
    <w:rsid w:val="00B40C18"/>
    <w:rsid w:val="00B41F8D"/>
    <w:rsid w:val="00B44518"/>
    <w:rsid w:val="00B47CDC"/>
    <w:rsid w:val="00B51E16"/>
    <w:rsid w:val="00B52017"/>
    <w:rsid w:val="00B526D8"/>
    <w:rsid w:val="00B54449"/>
    <w:rsid w:val="00B54610"/>
    <w:rsid w:val="00B57604"/>
    <w:rsid w:val="00B57A48"/>
    <w:rsid w:val="00B63C4B"/>
    <w:rsid w:val="00B63E44"/>
    <w:rsid w:val="00B6525D"/>
    <w:rsid w:val="00B67163"/>
    <w:rsid w:val="00B7473B"/>
    <w:rsid w:val="00B77BBB"/>
    <w:rsid w:val="00B81871"/>
    <w:rsid w:val="00B822DC"/>
    <w:rsid w:val="00B83022"/>
    <w:rsid w:val="00B83706"/>
    <w:rsid w:val="00B84C83"/>
    <w:rsid w:val="00B9534B"/>
    <w:rsid w:val="00B95999"/>
    <w:rsid w:val="00B95E8F"/>
    <w:rsid w:val="00B97395"/>
    <w:rsid w:val="00B97769"/>
    <w:rsid w:val="00B97C84"/>
    <w:rsid w:val="00B97DAB"/>
    <w:rsid w:val="00BA03FE"/>
    <w:rsid w:val="00BA3646"/>
    <w:rsid w:val="00BA3D6C"/>
    <w:rsid w:val="00BB02C4"/>
    <w:rsid w:val="00BB2D36"/>
    <w:rsid w:val="00BB4AC6"/>
    <w:rsid w:val="00BB5479"/>
    <w:rsid w:val="00BB755E"/>
    <w:rsid w:val="00BB762E"/>
    <w:rsid w:val="00BB7908"/>
    <w:rsid w:val="00BC319A"/>
    <w:rsid w:val="00BC407A"/>
    <w:rsid w:val="00BC5F6E"/>
    <w:rsid w:val="00BD36C1"/>
    <w:rsid w:val="00BD3A1A"/>
    <w:rsid w:val="00BE0E45"/>
    <w:rsid w:val="00BE3A73"/>
    <w:rsid w:val="00BE4368"/>
    <w:rsid w:val="00BE6813"/>
    <w:rsid w:val="00BF294C"/>
    <w:rsid w:val="00BF337C"/>
    <w:rsid w:val="00BF469E"/>
    <w:rsid w:val="00BF78A6"/>
    <w:rsid w:val="00C0123B"/>
    <w:rsid w:val="00C01F8B"/>
    <w:rsid w:val="00C06D54"/>
    <w:rsid w:val="00C06DC8"/>
    <w:rsid w:val="00C11F14"/>
    <w:rsid w:val="00C13799"/>
    <w:rsid w:val="00C16DC9"/>
    <w:rsid w:val="00C16F25"/>
    <w:rsid w:val="00C204E7"/>
    <w:rsid w:val="00C22728"/>
    <w:rsid w:val="00C22D52"/>
    <w:rsid w:val="00C23425"/>
    <w:rsid w:val="00C236E0"/>
    <w:rsid w:val="00C23989"/>
    <w:rsid w:val="00C26B96"/>
    <w:rsid w:val="00C30AE2"/>
    <w:rsid w:val="00C31CE5"/>
    <w:rsid w:val="00C3231A"/>
    <w:rsid w:val="00C40E9D"/>
    <w:rsid w:val="00C414C2"/>
    <w:rsid w:val="00C414FF"/>
    <w:rsid w:val="00C43FC4"/>
    <w:rsid w:val="00C468BF"/>
    <w:rsid w:val="00C47903"/>
    <w:rsid w:val="00C50B8C"/>
    <w:rsid w:val="00C52C88"/>
    <w:rsid w:val="00C52D51"/>
    <w:rsid w:val="00C537EB"/>
    <w:rsid w:val="00C53CFC"/>
    <w:rsid w:val="00C54E98"/>
    <w:rsid w:val="00C5576C"/>
    <w:rsid w:val="00C55FE8"/>
    <w:rsid w:val="00C569DC"/>
    <w:rsid w:val="00C56BA9"/>
    <w:rsid w:val="00C60791"/>
    <w:rsid w:val="00C6277E"/>
    <w:rsid w:val="00C67A29"/>
    <w:rsid w:val="00C67D0E"/>
    <w:rsid w:val="00C71DF7"/>
    <w:rsid w:val="00C72BBB"/>
    <w:rsid w:val="00C7354F"/>
    <w:rsid w:val="00C73CA5"/>
    <w:rsid w:val="00C759CA"/>
    <w:rsid w:val="00C84CEF"/>
    <w:rsid w:val="00C8652C"/>
    <w:rsid w:val="00C87817"/>
    <w:rsid w:val="00C878DA"/>
    <w:rsid w:val="00C91E47"/>
    <w:rsid w:val="00C9281B"/>
    <w:rsid w:val="00C94144"/>
    <w:rsid w:val="00C95FC2"/>
    <w:rsid w:val="00C96713"/>
    <w:rsid w:val="00CA53B5"/>
    <w:rsid w:val="00CB02EA"/>
    <w:rsid w:val="00CB15F6"/>
    <w:rsid w:val="00CB19A2"/>
    <w:rsid w:val="00CB59E9"/>
    <w:rsid w:val="00CB6A69"/>
    <w:rsid w:val="00CC13FB"/>
    <w:rsid w:val="00CC248D"/>
    <w:rsid w:val="00CC249C"/>
    <w:rsid w:val="00CC2563"/>
    <w:rsid w:val="00CC4013"/>
    <w:rsid w:val="00CC40EB"/>
    <w:rsid w:val="00CC7D4B"/>
    <w:rsid w:val="00CD0F32"/>
    <w:rsid w:val="00CD1F66"/>
    <w:rsid w:val="00CD6896"/>
    <w:rsid w:val="00CD7015"/>
    <w:rsid w:val="00CE29E0"/>
    <w:rsid w:val="00CE5029"/>
    <w:rsid w:val="00CE5175"/>
    <w:rsid w:val="00CE66BF"/>
    <w:rsid w:val="00CE6E0D"/>
    <w:rsid w:val="00CE7671"/>
    <w:rsid w:val="00CE76AF"/>
    <w:rsid w:val="00CF10F2"/>
    <w:rsid w:val="00CF1114"/>
    <w:rsid w:val="00CF1F1D"/>
    <w:rsid w:val="00CF28EE"/>
    <w:rsid w:val="00CF2ED4"/>
    <w:rsid w:val="00CF724B"/>
    <w:rsid w:val="00D0018B"/>
    <w:rsid w:val="00D026C4"/>
    <w:rsid w:val="00D02728"/>
    <w:rsid w:val="00D02D1B"/>
    <w:rsid w:val="00D1024E"/>
    <w:rsid w:val="00D10949"/>
    <w:rsid w:val="00D11258"/>
    <w:rsid w:val="00D14D48"/>
    <w:rsid w:val="00D23620"/>
    <w:rsid w:val="00D26890"/>
    <w:rsid w:val="00D26B6D"/>
    <w:rsid w:val="00D31E94"/>
    <w:rsid w:val="00D352E9"/>
    <w:rsid w:val="00D36280"/>
    <w:rsid w:val="00D364E4"/>
    <w:rsid w:val="00D37E6A"/>
    <w:rsid w:val="00D400EC"/>
    <w:rsid w:val="00D44B09"/>
    <w:rsid w:val="00D47D02"/>
    <w:rsid w:val="00D47EF1"/>
    <w:rsid w:val="00D50E12"/>
    <w:rsid w:val="00D52CAA"/>
    <w:rsid w:val="00D54E2C"/>
    <w:rsid w:val="00D55E27"/>
    <w:rsid w:val="00D56F2D"/>
    <w:rsid w:val="00D5766B"/>
    <w:rsid w:val="00D578D4"/>
    <w:rsid w:val="00D6058C"/>
    <w:rsid w:val="00D6184E"/>
    <w:rsid w:val="00D622A1"/>
    <w:rsid w:val="00D646F3"/>
    <w:rsid w:val="00D66303"/>
    <w:rsid w:val="00D6712E"/>
    <w:rsid w:val="00D67BA0"/>
    <w:rsid w:val="00D708B0"/>
    <w:rsid w:val="00D75293"/>
    <w:rsid w:val="00D776D3"/>
    <w:rsid w:val="00D8350D"/>
    <w:rsid w:val="00D83C85"/>
    <w:rsid w:val="00D83DA3"/>
    <w:rsid w:val="00D84635"/>
    <w:rsid w:val="00D84854"/>
    <w:rsid w:val="00D850B6"/>
    <w:rsid w:val="00D8655C"/>
    <w:rsid w:val="00D9040A"/>
    <w:rsid w:val="00D9278E"/>
    <w:rsid w:val="00D93FDC"/>
    <w:rsid w:val="00D956C3"/>
    <w:rsid w:val="00D95F29"/>
    <w:rsid w:val="00D9676B"/>
    <w:rsid w:val="00D97C69"/>
    <w:rsid w:val="00DA34DB"/>
    <w:rsid w:val="00DA545D"/>
    <w:rsid w:val="00DA54D2"/>
    <w:rsid w:val="00DB28EE"/>
    <w:rsid w:val="00DB50A1"/>
    <w:rsid w:val="00DB6771"/>
    <w:rsid w:val="00DB6A7A"/>
    <w:rsid w:val="00DB6D6B"/>
    <w:rsid w:val="00DB7C3A"/>
    <w:rsid w:val="00DC2760"/>
    <w:rsid w:val="00DD03AF"/>
    <w:rsid w:val="00DD0DC9"/>
    <w:rsid w:val="00DD1307"/>
    <w:rsid w:val="00DD284F"/>
    <w:rsid w:val="00DD3D40"/>
    <w:rsid w:val="00DD6044"/>
    <w:rsid w:val="00DD65A3"/>
    <w:rsid w:val="00DE1F34"/>
    <w:rsid w:val="00DE21C8"/>
    <w:rsid w:val="00DE3263"/>
    <w:rsid w:val="00DE3F51"/>
    <w:rsid w:val="00DE6093"/>
    <w:rsid w:val="00DF580A"/>
    <w:rsid w:val="00DF6289"/>
    <w:rsid w:val="00DF6C41"/>
    <w:rsid w:val="00DF7EED"/>
    <w:rsid w:val="00E00996"/>
    <w:rsid w:val="00E01392"/>
    <w:rsid w:val="00E05C29"/>
    <w:rsid w:val="00E06DA6"/>
    <w:rsid w:val="00E07469"/>
    <w:rsid w:val="00E075F1"/>
    <w:rsid w:val="00E12055"/>
    <w:rsid w:val="00E13AB0"/>
    <w:rsid w:val="00E15147"/>
    <w:rsid w:val="00E15783"/>
    <w:rsid w:val="00E17D71"/>
    <w:rsid w:val="00E232B5"/>
    <w:rsid w:val="00E26474"/>
    <w:rsid w:val="00E30011"/>
    <w:rsid w:val="00E30A24"/>
    <w:rsid w:val="00E30BE0"/>
    <w:rsid w:val="00E32393"/>
    <w:rsid w:val="00E32DC6"/>
    <w:rsid w:val="00E3438D"/>
    <w:rsid w:val="00E34EB4"/>
    <w:rsid w:val="00E41F18"/>
    <w:rsid w:val="00E42492"/>
    <w:rsid w:val="00E4284B"/>
    <w:rsid w:val="00E43070"/>
    <w:rsid w:val="00E436FD"/>
    <w:rsid w:val="00E46A1B"/>
    <w:rsid w:val="00E46A4F"/>
    <w:rsid w:val="00E51067"/>
    <w:rsid w:val="00E54AAF"/>
    <w:rsid w:val="00E54C8A"/>
    <w:rsid w:val="00E5504C"/>
    <w:rsid w:val="00E56279"/>
    <w:rsid w:val="00E56E46"/>
    <w:rsid w:val="00E6026A"/>
    <w:rsid w:val="00E64D18"/>
    <w:rsid w:val="00E6690F"/>
    <w:rsid w:val="00E6794E"/>
    <w:rsid w:val="00E700FC"/>
    <w:rsid w:val="00E73CD6"/>
    <w:rsid w:val="00E742E6"/>
    <w:rsid w:val="00E74BDD"/>
    <w:rsid w:val="00E74DB7"/>
    <w:rsid w:val="00E75680"/>
    <w:rsid w:val="00E8081A"/>
    <w:rsid w:val="00E80B99"/>
    <w:rsid w:val="00E843B8"/>
    <w:rsid w:val="00E84F0E"/>
    <w:rsid w:val="00E87220"/>
    <w:rsid w:val="00E90C17"/>
    <w:rsid w:val="00E939E5"/>
    <w:rsid w:val="00EA6C35"/>
    <w:rsid w:val="00EB1E05"/>
    <w:rsid w:val="00EB2CDB"/>
    <w:rsid w:val="00EC43AD"/>
    <w:rsid w:val="00ED2A37"/>
    <w:rsid w:val="00ED3AAB"/>
    <w:rsid w:val="00ED4D65"/>
    <w:rsid w:val="00ED5902"/>
    <w:rsid w:val="00EE605E"/>
    <w:rsid w:val="00EE6692"/>
    <w:rsid w:val="00EE6F24"/>
    <w:rsid w:val="00EE7180"/>
    <w:rsid w:val="00EF0C73"/>
    <w:rsid w:val="00EF33B7"/>
    <w:rsid w:val="00EF349B"/>
    <w:rsid w:val="00EF3BFA"/>
    <w:rsid w:val="00EF4480"/>
    <w:rsid w:val="00F00601"/>
    <w:rsid w:val="00F02BC3"/>
    <w:rsid w:val="00F05B97"/>
    <w:rsid w:val="00F073F6"/>
    <w:rsid w:val="00F07521"/>
    <w:rsid w:val="00F10D74"/>
    <w:rsid w:val="00F10F33"/>
    <w:rsid w:val="00F116B8"/>
    <w:rsid w:val="00F1442B"/>
    <w:rsid w:val="00F14D0A"/>
    <w:rsid w:val="00F15ED8"/>
    <w:rsid w:val="00F175D3"/>
    <w:rsid w:val="00F20AB1"/>
    <w:rsid w:val="00F236D9"/>
    <w:rsid w:val="00F26850"/>
    <w:rsid w:val="00F30146"/>
    <w:rsid w:val="00F31D35"/>
    <w:rsid w:val="00F32237"/>
    <w:rsid w:val="00F32917"/>
    <w:rsid w:val="00F35A00"/>
    <w:rsid w:val="00F443FA"/>
    <w:rsid w:val="00F45C10"/>
    <w:rsid w:val="00F4631F"/>
    <w:rsid w:val="00F471EB"/>
    <w:rsid w:val="00F47F67"/>
    <w:rsid w:val="00F516D7"/>
    <w:rsid w:val="00F52357"/>
    <w:rsid w:val="00F55EA7"/>
    <w:rsid w:val="00F576FC"/>
    <w:rsid w:val="00F604D3"/>
    <w:rsid w:val="00F62309"/>
    <w:rsid w:val="00F641E8"/>
    <w:rsid w:val="00F67A3A"/>
    <w:rsid w:val="00F7203E"/>
    <w:rsid w:val="00F725CB"/>
    <w:rsid w:val="00F73D3E"/>
    <w:rsid w:val="00F80BA5"/>
    <w:rsid w:val="00F81B03"/>
    <w:rsid w:val="00F821D7"/>
    <w:rsid w:val="00F8240B"/>
    <w:rsid w:val="00F86B3A"/>
    <w:rsid w:val="00F86FB7"/>
    <w:rsid w:val="00F9047F"/>
    <w:rsid w:val="00F937FF"/>
    <w:rsid w:val="00F94658"/>
    <w:rsid w:val="00F9489F"/>
    <w:rsid w:val="00F95993"/>
    <w:rsid w:val="00F972AC"/>
    <w:rsid w:val="00FA0C2E"/>
    <w:rsid w:val="00FA1D5A"/>
    <w:rsid w:val="00FA1F54"/>
    <w:rsid w:val="00FA5B41"/>
    <w:rsid w:val="00FB17E8"/>
    <w:rsid w:val="00FC2703"/>
    <w:rsid w:val="00FC30E5"/>
    <w:rsid w:val="00FC5336"/>
    <w:rsid w:val="00FC63A0"/>
    <w:rsid w:val="00FC6A77"/>
    <w:rsid w:val="00FC7EBD"/>
    <w:rsid w:val="00FD217D"/>
    <w:rsid w:val="00FD32DC"/>
    <w:rsid w:val="00FD5A95"/>
    <w:rsid w:val="00FD5B75"/>
    <w:rsid w:val="00FD68A4"/>
    <w:rsid w:val="00FD7F45"/>
    <w:rsid w:val="00FE199E"/>
    <w:rsid w:val="00FE1A4E"/>
    <w:rsid w:val="00FE2557"/>
    <w:rsid w:val="00FE3138"/>
    <w:rsid w:val="00FE37DB"/>
    <w:rsid w:val="00FE4D38"/>
    <w:rsid w:val="00FF54D1"/>
    <w:rsid w:val="00FF57C9"/>
    <w:rsid w:val="00FF7D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EC8E4E"/>
  <w15:docId w15:val="{C2EEB668-056F-4AB8-9941-58266501F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03B"/>
    <w:pPr>
      <w:spacing w:before="120" w:line="264" w:lineRule="auto"/>
      <w:jc w:val="both"/>
    </w:pPr>
    <w:rPr>
      <w:rFonts w:ascii="Arial" w:eastAsia="Times New Roman" w:hAnsi="Arial" w:cs="Arial"/>
      <w:sz w:val="22"/>
      <w:szCs w:val="24"/>
    </w:rPr>
  </w:style>
  <w:style w:type="paragraph" w:styleId="Heading1">
    <w:name w:val="heading 1"/>
    <w:basedOn w:val="Normal"/>
    <w:next w:val="Normal"/>
    <w:link w:val="Heading1Char"/>
    <w:uiPriority w:val="9"/>
    <w:qFormat/>
    <w:rsid w:val="00461B74"/>
    <w:pPr>
      <w:keepNext/>
      <w:keepLines/>
      <w:numPr>
        <w:numId w:val="5"/>
      </w:numPr>
      <w:spacing w:before="480"/>
      <w:outlineLvl w:val="0"/>
    </w:pPr>
    <w:rPr>
      <w:rFonts w:cs="Times New Roman"/>
      <w:b/>
      <w:bCs/>
      <w:sz w:val="28"/>
      <w:szCs w:val="28"/>
    </w:rPr>
  </w:style>
  <w:style w:type="paragraph" w:styleId="Heading2">
    <w:name w:val="heading 2"/>
    <w:basedOn w:val="Normal"/>
    <w:next w:val="Normal"/>
    <w:link w:val="Heading2Char"/>
    <w:uiPriority w:val="9"/>
    <w:qFormat/>
    <w:rsid w:val="00707BEF"/>
    <w:pPr>
      <w:keepNext/>
      <w:keepLines/>
      <w:numPr>
        <w:ilvl w:val="1"/>
        <w:numId w:val="6"/>
      </w:numPr>
      <w:spacing w:before="200"/>
      <w:ind w:left="709" w:hanging="357"/>
      <w:outlineLvl w:val="1"/>
    </w:pPr>
    <w:rPr>
      <w:rFonts w:cs="Times New Roman"/>
      <w:b/>
      <w:bCs/>
      <w:szCs w:val="26"/>
    </w:rPr>
  </w:style>
  <w:style w:type="paragraph" w:styleId="Heading3">
    <w:name w:val="heading 3"/>
    <w:basedOn w:val="Normal"/>
    <w:next w:val="Normal"/>
    <w:link w:val="Heading3Char"/>
    <w:uiPriority w:val="9"/>
    <w:qFormat/>
    <w:rsid w:val="00A86DE3"/>
    <w:pPr>
      <w:keepNext/>
      <w:spacing w:before="180" w:after="60"/>
      <w:outlineLvl w:val="2"/>
    </w:pPr>
    <w:rPr>
      <w:rFonts w:cs="Times New Roman"/>
      <w:b/>
      <w:bCs/>
      <w:szCs w:val="26"/>
    </w:rPr>
  </w:style>
  <w:style w:type="paragraph" w:styleId="Heading4">
    <w:name w:val="heading 4"/>
    <w:basedOn w:val="Normal"/>
    <w:next w:val="Normal"/>
    <w:link w:val="Heading4Char"/>
    <w:uiPriority w:val="9"/>
    <w:qFormat/>
    <w:rsid w:val="003B27AB"/>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qFormat/>
    <w:rsid w:val="003B27AB"/>
    <w:pPr>
      <w:keepNext/>
      <w:outlineLvl w:val="4"/>
    </w:pPr>
    <w:rPr>
      <w:rFonts w:ascii="Calibri" w:hAnsi="Calibri" w:cs="Times New Roman"/>
      <w:b/>
      <w:bCs/>
      <w:i/>
      <w:iCs/>
      <w:sz w:val="26"/>
      <w:szCs w:val="26"/>
    </w:rPr>
  </w:style>
  <w:style w:type="paragraph" w:styleId="Heading6">
    <w:name w:val="heading 6"/>
    <w:basedOn w:val="Normal"/>
    <w:next w:val="Normal"/>
    <w:link w:val="Heading6Char"/>
    <w:uiPriority w:val="9"/>
    <w:qFormat/>
    <w:rsid w:val="003B27AB"/>
    <w:pPr>
      <w:keepNext/>
      <w:keepLines/>
      <w:spacing w:before="200"/>
      <w:outlineLvl w:val="5"/>
    </w:pPr>
    <w:rPr>
      <w:rFonts w:ascii="Cambria" w:hAnsi="Cambria" w:cs="Times New Roman"/>
      <w:i/>
      <w:iCs/>
      <w:color w:val="243F60"/>
    </w:rPr>
  </w:style>
  <w:style w:type="paragraph" w:styleId="Heading7">
    <w:name w:val="heading 7"/>
    <w:basedOn w:val="Normal"/>
    <w:next w:val="Normal"/>
    <w:link w:val="Heading7Char"/>
    <w:uiPriority w:val="9"/>
    <w:qFormat/>
    <w:rsid w:val="003B27AB"/>
    <w:pPr>
      <w:spacing w:before="240" w:after="60"/>
      <w:outlineLvl w:val="6"/>
    </w:pPr>
    <w:rPr>
      <w:rFonts w:ascii="Calibri" w:hAnsi="Calibri" w:cs="Times New Roman"/>
    </w:rPr>
  </w:style>
  <w:style w:type="paragraph" w:styleId="Heading8">
    <w:name w:val="heading 8"/>
    <w:basedOn w:val="Normal"/>
    <w:next w:val="Normal"/>
    <w:link w:val="Heading8Char"/>
    <w:uiPriority w:val="9"/>
    <w:qFormat/>
    <w:rsid w:val="003B27AB"/>
    <w:pPr>
      <w:spacing w:before="240" w:after="60"/>
      <w:outlineLvl w:val="7"/>
    </w:pPr>
    <w:rPr>
      <w:rFonts w:ascii="Times New Roman" w:hAnsi="Times New Roman" w:cs="Times New Roman"/>
      <w:i/>
      <w:iCs/>
    </w:rPr>
  </w:style>
  <w:style w:type="paragraph" w:styleId="Heading9">
    <w:name w:val="heading 9"/>
    <w:basedOn w:val="Normal"/>
    <w:next w:val="Normal"/>
    <w:link w:val="Heading9Char"/>
    <w:uiPriority w:val="9"/>
    <w:qFormat/>
    <w:rsid w:val="003B27AB"/>
    <w:pPr>
      <w:spacing w:before="240" w:after="60"/>
      <w:outlineLvl w:val="8"/>
    </w:pPr>
    <w:rPr>
      <w:rFonts w:ascii="Cambria" w:hAnsi="Cambria"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61B74"/>
    <w:rPr>
      <w:rFonts w:ascii="Arial" w:eastAsia="Times New Roman" w:hAnsi="Arial"/>
      <w:b/>
      <w:bCs/>
      <w:sz w:val="28"/>
      <w:szCs w:val="28"/>
    </w:rPr>
  </w:style>
  <w:style w:type="character" w:customStyle="1" w:styleId="Heading2Char">
    <w:name w:val="Heading 2 Char"/>
    <w:link w:val="Heading2"/>
    <w:uiPriority w:val="99"/>
    <w:locked/>
    <w:rsid w:val="00707BEF"/>
    <w:rPr>
      <w:rFonts w:ascii="Arial" w:eastAsia="Times New Roman" w:hAnsi="Arial"/>
      <w:b/>
      <w:bCs/>
      <w:sz w:val="22"/>
      <w:szCs w:val="26"/>
    </w:rPr>
  </w:style>
  <w:style w:type="character" w:customStyle="1" w:styleId="Heading3Char">
    <w:name w:val="Heading 3 Char"/>
    <w:link w:val="Heading3"/>
    <w:uiPriority w:val="99"/>
    <w:locked/>
    <w:rsid w:val="00A86DE3"/>
    <w:rPr>
      <w:rFonts w:ascii="Arial" w:hAnsi="Arial" w:cs="Times New Roman"/>
      <w:b/>
      <w:bCs/>
      <w:sz w:val="26"/>
      <w:szCs w:val="26"/>
    </w:rPr>
  </w:style>
  <w:style w:type="character" w:customStyle="1" w:styleId="Heading4Char">
    <w:name w:val="Heading 4 Char"/>
    <w:link w:val="Heading4"/>
    <w:uiPriority w:val="99"/>
    <w:locked/>
    <w:rsid w:val="003B27AB"/>
    <w:rPr>
      <w:rFonts w:ascii="Calibri" w:hAnsi="Calibri" w:cs="Times New Roman"/>
      <w:b/>
      <w:bCs/>
      <w:sz w:val="28"/>
      <w:szCs w:val="28"/>
    </w:rPr>
  </w:style>
  <w:style w:type="character" w:customStyle="1" w:styleId="Heading5Char">
    <w:name w:val="Heading 5 Char"/>
    <w:link w:val="Heading5"/>
    <w:uiPriority w:val="99"/>
    <w:locked/>
    <w:rsid w:val="003B27AB"/>
    <w:rPr>
      <w:rFonts w:ascii="Calibri" w:hAnsi="Calibri" w:cs="Times New Roman"/>
      <w:b/>
      <w:bCs/>
      <w:i/>
      <w:iCs/>
      <w:sz w:val="26"/>
      <w:szCs w:val="26"/>
    </w:rPr>
  </w:style>
  <w:style w:type="character" w:customStyle="1" w:styleId="Heading6Char">
    <w:name w:val="Heading 6 Char"/>
    <w:link w:val="Heading6"/>
    <w:uiPriority w:val="99"/>
    <w:semiHidden/>
    <w:locked/>
    <w:rsid w:val="003B27AB"/>
    <w:rPr>
      <w:rFonts w:ascii="Cambria" w:hAnsi="Cambria" w:cs="Times New Roman"/>
      <w:i/>
      <w:iCs/>
      <w:color w:val="243F60"/>
      <w:sz w:val="24"/>
      <w:szCs w:val="24"/>
      <w:lang w:eastAsia="sl-SI"/>
    </w:rPr>
  </w:style>
  <w:style w:type="character" w:customStyle="1" w:styleId="Heading7Char">
    <w:name w:val="Heading 7 Char"/>
    <w:link w:val="Heading7"/>
    <w:uiPriority w:val="99"/>
    <w:locked/>
    <w:rsid w:val="003B27AB"/>
    <w:rPr>
      <w:rFonts w:ascii="Calibri" w:hAnsi="Calibri" w:cs="Times New Roman"/>
      <w:sz w:val="24"/>
      <w:szCs w:val="24"/>
    </w:rPr>
  </w:style>
  <w:style w:type="character" w:customStyle="1" w:styleId="Heading8Char">
    <w:name w:val="Heading 8 Char"/>
    <w:link w:val="Heading8"/>
    <w:uiPriority w:val="99"/>
    <w:locked/>
    <w:rsid w:val="003B27AB"/>
    <w:rPr>
      <w:rFonts w:ascii="Times New Roman" w:hAnsi="Times New Roman" w:cs="Times New Roman"/>
      <w:i/>
      <w:iCs/>
      <w:sz w:val="24"/>
      <w:szCs w:val="24"/>
      <w:lang w:eastAsia="sl-SI"/>
    </w:rPr>
  </w:style>
  <w:style w:type="character" w:customStyle="1" w:styleId="Heading9Char">
    <w:name w:val="Heading 9 Char"/>
    <w:link w:val="Heading9"/>
    <w:uiPriority w:val="99"/>
    <w:locked/>
    <w:rsid w:val="003B27AB"/>
    <w:rPr>
      <w:rFonts w:ascii="Cambria" w:hAnsi="Cambria" w:cs="Times New Roman"/>
      <w:lang w:eastAsia="sl-SI"/>
    </w:rPr>
  </w:style>
  <w:style w:type="paragraph" w:styleId="Title">
    <w:name w:val="Title"/>
    <w:basedOn w:val="Normal"/>
    <w:link w:val="TitleChar"/>
    <w:uiPriority w:val="99"/>
    <w:qFormat/>
    <w:rsid w:val="003B27AB"/>
    <w:pPr>
      <w:jc w:val="center"/>
    </w:pPr>
    <w:rPr>
      <w:rFonts w:ascii="Cambria" w:hAnsi="Cambria" w:cs="Times New Roman"/>
      <w:b/>
      <w:bCs/>
      <w:kern w:val="28"/>
      <w:sz w:val="32"/>
      <w:szCs w:val="32"/>
    </w:rPr>
  </w:style>
  <w:style w:type="character" w:customStyle="1" w:styleId="TitleChar">
    <w:name w:val="Title Char"/>
    <w:link w:val="Title"/>
    <w:uiPriority w:val="99"/>
    <w:locked/>
    <w:rsid w:val="003B27AB"/>
    <w:rPr>
      <w:rFonts w:ascii="Cambria" w:hAnsi="Cambria" w:cs="Times New Roman"/>
      <w:b/>
      <w:bCs/>
      <w:kern w:val="28"/>
      <w:sz w:val="32"/>
      <w:szCs w:val="32"/>
    </w:rPr>
  </w:style>
  <w:style w:type="paragraph" w:styleId="Footer">
    <w:name w:val="footer"/>
    <w:basedOn w:val="Normal"/>
    <w:link w:val="FooterChar"/>
    <w:uiPriority w:val="99"/>
    <w:rsid w:val="003B27AB"/>
    <w:pPr>
      <w:tabs>
        <w:tab w:val="center" w:pos="4536"/>
        <w:tab w:val="right" w:pos="9072"/>
      </w:tabs>
    </w:pPr>
    <w:rPr>
      <w:rFonts w:cs="Times New Roman"/>
    </w:rPr>
  </w:style>
  <w:style w:type="character" w:customStyle="1" w:styleId="FooterChar">
    <w:name w:val="Footer Char"/>
    <w:link w:val="Footer"/>
    <w:uiPriority w:val="99"/>
    <w:locked/>
    <w:rsid w:val="003B27AB"/>
    <w:rPr>
      <w:rFonts w:ascii="Arial" w:hAnsi="Arial" w:cs="Times New Roman"/>
      <w:sz w:val="24"/>
      <w:szCs w:val="24"/>
    </w:rPr>
  </w:style>
  <w:style w:type="paragraph" w:styleId="ListParagraph">
    <w:name w:val="List Paragraph"/>
    <w:basedOn w:val="Normal"/>
    <w:link w:val="ListParagraphChar"/>
    <w:uiPriority w:val="34"/>
    <w:qFormat/>
    <w:rsid w:val="003B27AB"/>
    <w:pPr>
      <w:ind w:left="708"/>
    </w:pPr>
  </w:style>
  <w:style w:type="character" w:styleId="CommentReference">
    <w:name w:val="annotation reference"/>
    <w:uiPriority w:val="99"/>
    <w:semiHidden/>
    <w:rsid w:val="003B27AB"/>
    <w:rPr>
      <w:rFonts w:cs="Times New Roman"/>
      <w:sz w:val="16"/>
      <w:szCs w:val="16"/>
    </w:rPr>
  </w:style>
  <w:style w:type="paragraph" w:styleId="CommentText">
    <w:name w:val="annotation text"/>
    <w:basedOn w:val="Normal"/>
    <w:link w:val="CommentTextChar"/>
    <w:uiPriority w:val="99"/>
    <w:semiHidden/>
    <w:rsid w:val="003B27AB"/>
    <w:rPr>
      <w:sz w:val="20"/>
      <w:szCs w:val="20"/>
    </w:rPr>
  </w:style>
  <w:style w:type="character" w:customStyle="1" w:styleId="CommentTextChar">
    <w:name w:val="Comment Text Char"/>
    <w:link w:val="CommentText"/>
    <w:uiPriority w:val="99"/>
    <w:semiHidden/>
    <w:locked/>
    <w:rsid w:val="003B27AB"/>
    <w:rPr>
      <w:rFonts w:ascii="Arial" w:hAnsi="Arial" w:cs="Arial"/>
      <w:sz w:val="20"/>
      <w:szCs w:val="20"/>
      <w:lang w:eastAsia="sl-SI"/>
    </w:rPr>
  </w:style>
  <w:style w:type="paragraph" w:styleId="CommentSubject">
    <w:name w:val="annotation subject"/>
    <w:basedOn w:val="CommentText"/>
    <w:next w:val="CommentText"/>
    <w:link w:val="CommentSubjectChar"/>
    <w:uiPriority w:val="99"/>
    <w:semiHidden/>
    <w:rsid w:val="003B27AB"/>
    <w:rPr>
      <w:b/>
      <w:bCs/>
    </w:rPr>
  </w:style>
  <w:style w:type="character" w:customStyle="1" w:styleId="CommentSubjectChar">
    <w:name w:val="Comment Subject Char"/>
    <w:link w:val="CommentSubject"/>
    <w:uiPriority w:val="99"/>
    <w:semiHidden/>
    <w:locked/>
    <w:rsid w:val="003B27AB"/>
    <w:rPr>
      <w:rFonts w:ascii="Arial" w:hAnsi="Arial" w:cs="Arial"/>
      <w:b/>
      <w:bCs/>
      <w:sz w:val="20"/>
      <w:szCs w:val="20"/>
      <w:lang w:eastAsia="sl-SI"/>
    </w:rPr>
  </w:style>
  <w:style w:type="paragraph" w:styleId="BalloonText">
    <w:name w:val="Balloon Text"/>
    <w:basedOn w:val="Normal"/>
    <w:link w:val="BalloonTextChar"/>
    <w:uiPriority w:val="99"/>
    <w:semiHidden/>
    <w:rsid w:val="003B27AB"/>
    <w:rPr>
      <w:rFonts w:ascii="Tahoma" w:hAnsi="Tahoma" w:cs="Tahoma"/>
      <w:sz w:val="16"/>
      <w:szCs w:val="16"/>
    </w:rPr>
  </w:style>
  <w:style w:type="character" w:customStyle="1" w:styleId="BalloonTextChar">
    <w:name w:val="Balloon Text Char"/>
    <w:link w:val="BalloonText"/>
    <w:uiPriority w:val="99"/>
    <w:semiHidden/>
    <w:locked/>
    <w:rsid w:val="003B27AB"/>
    <w:rPr>
      <w:rFonts w:ascii="Tahoma" w:hAnsi="Tahoma" w:cs="Tahoma"/>
      <w:sz w:val="16"/>
      <w:szCs w:val="16"/>
      <w:lang w:eastAsia="sl-SI"/>
    </w:rPr>
  </w:style>
  <w:style w:type="paragraph" w:styleId="Header">
    <w:name w:val="header"/>
    <w:aliases w:val="Glava - napis"/>
    <w:basedOn w:val="Normal"/>
    <w:link w:val="HeaderChar1"/>
    <w:uiPriority w:val="99"/>
    <w:rsid w:val="003B27AB"/>
    <w:pPr>
      <w:tabs>
        <w:tab w:val="center" w:pos="4320"/>
        <w:tab w:val="right" w:pos="8640"/>
      </w:tabs>
    </w:pPr>
    <w:rPr>
      <w:rFonts w:ascii="Arial Unicode MS" w:hAnsi="Times New Roman" w:cs="Times New Roman"/>
      <w:sz w:val="20"/>
      <w:szCs w:val="20"/>
    </w:rPr>
  </w:style>
  <w:style w:type="character" w:customStyle="1" w:styleId="HeaderChar">
    <w:name w:val="Header Char"/>
    <w:aliases w:val="Glava - napis Char"/>
    <w:uiPriority w:val="99"/>
    <w:locked/>
    <w:rsid w:val="003B27AB"/>
    <w:rPr>
      <w:rFonts w:ascii="Arial Unicode MS" w:eastAsia="Times New Roman" w:cs="Times New Roman"/>
      <w:sz w:val="20"/>
    </w:rPr>
  </w:style>
  <w:style w:type="character" w:customStyle="1" w:styleId="HeaderChar1">
    <w:name w:val="Header Char1"/>
    <w:aliases w:val="Glava - napis Char1"/>
    <w:link w:val="Header"/>
    <w:uiPriority w:val="99"/>
    <w:locked/>
    <w:rsid w:val="003B27AB"/>
    <w:rPr>
      <w:rFonts w:ascii="Arial Unicode MS" w:eastAsia="Times New Roman" w:hAnsi="Times New Roman" w:cs="Times New Roman"/>
      <w:sz w:val="20"/>
      <w:szCs w:val="20"/>
    </w:rPr>
  </w:style>
  <w:style w:type="character" w:styleId="Hyperlink">
    <w:name w:val="Hyperlink"/>
    <w:uiPriority w:val="99"/>
    <w:rsid w:val="003B27AB"/>
    <w:rPr>
      <w:rFonts w:cs="Times New Roman"/>
      <w:color w:val="0000FF"/>
      <w:u w:val="single"/>
    </w:rPr>
  </w:style>
  <w:style w:type="paragraph" w:customStyle="1" w:styleId="0Naslov1MK">
    <w:name w:val="0 Naslov 1 MK"/>
    <w:basedOn w:val="Heading1"/>
    <w:uiPriority w:val="99"/>
    <w:rsid w:val="003B27AB"/>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TOC1">
    <w:name w:val="toc 1"/>
    <w:basedOn w:val="Normal"/>
    <w:next w:val="Normal"/>
    <w:autoRedefine/>
    <w:uiPriority w:val="39"/>
    <w:rsid w:val="003B27AB"/>
    <w:pPr>
      <w:spacing w:after="120"/>
    </w:pPr>
    <w:rPr>
      <w:rFonts w:ascii="Calibri" w:hAnsi="Calibri"/>
      <w:b/>
      <w:bCs/>
      <w:caps/>
      <w:sz w:val="20"/>
      <w:szCs w:val="20"/>
    </w:rPr>
  </w:style>
  <w:style w:type="paragraph" w:styleId="TOC2">
    <w:name w:val="toc 2"/>
    <w:basedOn w:val="Normal"/>
    <w:next w:val="Normal"/>
    <w:autoRedefine/>
    <w:uiPriority w:val="39"/>
    <w:rsid w:val="00B97DAB"/>
    <w:pPr>
      <w:tabs>
        <w:tab w:val="left" w:pos="960"/>
        <w:tab w:val="right" w:leader="dot" w:pos="9062"/>
      </w:tabs>
      <w:ind w:left="993" w:hanging="993"/>
    </w:pPr>
    <w:rPr>
      <w:rFonts w:ascii="Calibri" w:hAnsi="Calibri"/>
      <w:smallCaps/>
      <w:sz w:val="20"/>
      <w:szCs w:val="20"/>
    </w:rPr>
  </w:style>
  <w:style w:type="paragraph" w:styleId="TOC3">
    <w:name w:val="toc 3"/>
    <w:basedOn w:val="Normal"/>
    <w:next w:val="Normal"/>
    <w:autoRedefine/>
    <w:uiPriority w:val="99"/>
    <w:rsid w:val="003B27AB"/>
    <w:pPr>
      <w:ind w:left="480"/>
    </w:pPr>
    <w:rPr>
      <w:rFonts w:ascii="Calibri" w:hAnsi="Calibri"/>
      <w:i/>
      <w:iCs/>
      <w:sz w:val="20"/>
      <w:szCs w:val="20"/>
    </w:rPr>
  </w:style>
  <w:style w:type="paragraph" w:customStyle="1" w:styleId="BESEDILO">
    <w:name w:val="BESEDILO"/>
    <w:uiPriority w:val="99"/>
    <w:rsid w:val="003B27AB"/>
    <w:pPr>
      <w:keepLines/>
      <w:widowControl w:val="0"/>
      <w:tabs>
        <w:tab w:val="left" w:pos="2155"/>
      </w:tabs>
      <w:jc w:val="both"/>
    </w:pPr>
    <w:rPr>
      <w:rFonts w:ascii="Arial" w:eastAsia="Times New Roman" w:hAnsi="Arial" w:cs="Arial"/>
      <w:kern w:val="16"/>
      <w:lang w:eastAsia="en-US"/>
    </w:rPr>
  </w:style>
  <w:style w:type="paragraph" w:styleId="BodyText2">
    <w:name w:val="Body Text 2"/>
    <w:basedOn w:val="Normal"/>
    <w:link w:val="BodyText2Char"/>
    <w:uiPriority w:val="99"/>
    <w:rsid w:val="003B27AB"/>
    <w:rPr>
      <w:rFonts w:cs="Times New Roman"/>
      <w:b/>
      <w:bCs/>
      <w:szCs w:val="22"/>
    </w:rPr>
  </w:style>
  <w:style w:type="character" w:customStyle="1" w:styleId="BodyText2Char">
    <w:name w:val="Body Text 2 Char"/>
    <w:link w:val="BodyText2"/>
    <w:uiPriority w:val="99"/>
    <w:locked/>
    <w:rsid w:val="003B27AB"/>
    <w:rPr>
      <w:rFonts w:ascii="Arial" w:hAnsi="Arial" w:cs="Times New Roman"/>
      <w:b/>
      <w:bCs/>
      <w:lang w:eastAsia="sl-SI"/>
    </w:rPr>
  </w:style>
  <w:style w:type="paragraph" w:customStyle="1" w:styleId="Naslov2MK">
    <w:name w:val="Naslov 2 MK"/>
    <w:basedOn w:val="Normal"/>
    <w:uiPriority w:val="99"/>
    <w:rsid w:val="003B27AB"/>
    <w:pPr>
      <w:numPr>
        <w:numId w:val="1"/>
      </w:numPr>
    </w:pPr>
    <w:rPr>
      <w:b/>
      <w:bCs/>
      <w:szCs w:val="22"/>
    </w:rPr>
  </w:style>
  <w:style w:type="paragraph" w:customStyle="1" w:styleId="Naslov2AG">
    <w:name w:val="Naslov 2 AG"/>
    <w:basedOn w:val="Normal"/>
    <w:uiPriority w:val="99"/>
    <w:rsid w:val="003B27AB"/>
    <w:pPr>
      <w:numPr>
        <w:numId w:val="2"/>
      </w:numPr>
      <w:spacing w:before="240" w:after="240"/>
    </w:pPr>
    <w:rPr>
      <w:b/>
      <w:bCs/>
      <w:szCs w:val="22"/>
    </w:rPr>
  </w:style>
  <w:style w:type="paragraph" w:customStyle="1" w:styleId="Naslov3MK">
    <w:name w:val="Naslov 3 MK"/>
    <w:basedOn w:val="Heading1"/>
    <w:uiPriority w:val="99"/>
    <w:rsid w:val="003B27AB"/>
    <w:pPr>
      <w:keepLines w:val="0"/>
      <w:numPr>
        <w:ilvl w:val="1"/>
        <w:numId w:val="3"/>
      </w:numPr>
      <w:spacing w:before="240" w:after="60"/>
    </w:pPr>
    <w:rPr>
      <w:kern w:val="28"/>
      <w:sz w:val="22"/>
      <w:szCs w:val="22"/>
    </w:rPr>
  </w:style>
  <w:style w:type="character" w:customStyle="1" w:styleId="Naslov3MKZnak">
    <w:name w:val="Naslov 3 MK Znak"/>
    <w:uiPriority w:val="99"/>
    <w:rsid w:val="003B27AB"/>
    <w:rPr>
      <w:rFonts w:ascii="Arial" w:hAnsi="Arial"/>
      <w:b/>
      <w:kern w:val="28"/>
      <w:sz w:val="22"/>
      <w:lang w:val="sl-SI" w:eastAsia="sl-SI"/>
    </w:rPr>
  </w:style>
  <w:style w:type="paragraph" w:styleId="BodyTextIndent2">
    <w:name w:val="Body Text Indent 2"/>
    <w:basedOn w:val="Normal"/>
    <w:link w:val="BodyTextIndent2Char"/>
    <w:uiPriority w:val="99"/>
    <w:rsid w:val="003B27AB"/>
    <w:pPr>
      <w:spacing w:after="120" w:line="480" w:lineRule="auto"/>
      <w:ind w:left="283"/>
    </w:pPr>
    <w:rPr>
      <w:rFonts w:cs="Times New Roman"/>
    </w:rPr>
  </w:style>
  <w:style w:type="character" w:customStyle="1" w:styleId="BodyTextIndent2Char">
    <w:name w:val="Body Text Indent 2 Char"/>
    <w:link w:val="BodyTextIndent2"/>
    <w:uiPriority w:val="99"/>
    <w:locked/>
    <w:rsid w:val="003B27AB"/>
    <w:rPr>
      <w:rFonts w:ascii="Arial" w:hAnsi="Arial" w:cs="Times New Roman"/>
      <w:sz w:val="24"/>
      <w:szCs w:val="24"/>
    </w:rPr>
  </w:style>
  <w:style w:type="paragraph" w:styleId="BodyText">
    <w:name w:val="Body Text"/>
    <w:basedOn w:val="Normal"/>
    <w:link w:val="BodyTextChar"/>
    <w:uiPriority w:val="99"/>
    <w:rsid w:val="003B27AB"/>
    <w:pPr>
      <w:spacing w:after="120"/>
    </w:pPr>
    <w:rPr>
      <w:rFonts w:cs="Times New Roman"/>
    </w:rPr>
  </w:style>
  <w:style w:type="character" w:customStyle="1" w:styleId="BodyTextChar">
    <w:name w:val="Body Text Char"/>
    <w:link w:val="BodyText"/>
    <w:uiPriority w:val="99"/>
    <w:locked/>
    <w:rsid w:val="003B27AB"/>
    <w:rPr>
      <w:rFonts w:ascii="Arial" w:hAnsi="Arial" w:cs="Times New Roman"/>
      <w:sz w:val="24"/>
      <w:szCs w:val="24"/>
    </w:rPr>
  </w:style>
  <w:style w:type="paragraph" w:customStyle="1" w:styleId="p">
    <w:name w:val="p"/>
    <w:basedOn w:val="Normal"/>
    <w:uiPriority w:val="99"/>
    <w:rsid w:val="003B27AB"/>
    <w:pPr>
      <w:spacing w:before="60" w:after="15"/>
      <w:ind w:left="15" w:right="15" w:firstLine="240"/>
    </w:pPr>
    <w:rPr>
      <w:rFonts w:eastAsia="Calibri"/>
      <w:color w:val="222222"/>
      <w:szCs w:val="22"/>
      <w:lang w:val="en-GB" w:eastAsia="en-US"/>
    </w:rPr>
  </w:style>
  <w:style w:type="paragraph" w:customStyle="1" w:styleId="Naslov1MK">
    <w:name w:val="Naslov 1 MK"/>
    <w:basedOn w:val="Heading1"/>
    <w:uiPriority w:val="99"/>
    <w:rsid w:val="003B27AB"/>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BodyText3">
    <w:name w:val="Body Text 3"/>
    <w:basedOn w:val="Normal"/>
    <w:link w:val="BodyText3Char"/>
    <w:uiPriority w:val="99"/>
    <w:rsid w:val="003B27AB"/>
    <w:pPr>
      <w:spacing w:after="120"/>
    </w:pPr>
    <w:rPr>
      <w:rFonts w:cs="Times New Roman"/>
      <w:sz w:val="16"/>
      <w:szCs w:val="16"/>
    </w:rPr>
  </w:style>
  <w:style w:type="character" w:customStyle="1" w:styleId="BodyText3Char">
    <w:name w:val="Body Text 3 Char"/>
    <w:link w:val="BodyText3"/>
    <w:uiPriority w:val="99"/>
    <w:locked/>
    <w:rsid w:val="003B27AB"/>
    <w:rPr>
      <w:rFonts w:ascii="Arial" w:hAnsi="Arial" w:cs="Times New Roman"/>
      <w:sz w:val="16"/>
      <w:szCs w:val="16"/>
    </w:rPr>
  </w:style>
  <w:style w:type="paragraph" w:customStyle="1" w:styleId="Slog1">
    <w:name w:val="Slog1"/>
    <w:basedOn w:val="Normal"/>
    <w:uiPriority w:val="99"/>
    <w:rsid w:val="003B27AB"/>
    <w:rPr>
      <w:rFonts w:ascii="Verdana" w:hAnsi="Verdana" w:cs="Verdana"/>
      <w:sz w:val="20"/>
      <w:szCs w:val="20"/>
    </w:rPr>
  </w:style>
  <w:style w:type="character" w:customStyle="1" w:styleId="Naslov2MKZnak">
    <w:name w:val="Naslov 2 MK Znak"/>
    <w:uiPriority w:val="99"/>
    <w:rsid w:val="003B27AB"/>
    <w:rPr>
      <w:rFonts w:ascii="Arial" w:hAnsi="Arial"/>
      <w:b/>
      <w:sz w:val="22"/>
      <w:lang w:val="sl-SI" w:eastAsia="sl-SI"/>
    </w:rPr>
  </w:style>
  <w:style w:type="table" w:styleId="TableGrid">
    <w:name w:val="Table Grid"/>
    <w:basedOn w:val="TableNormal"/>
    <w:uiPriority w:val="99"/>
    <w:rsid w:val="003B27AB"/>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3B27AB"/>
    <w:rPr>
      <w:rFonts w:cs="Times New Roman"/>
      <w:sz w:val="20"/>
      <w:szCs w:val="20"/>
    </w:rPr>
  </w:style>
  <w:style w:type="character" w:customStyle="1" w:styleId="FootnoteTextChar">
    <w:name w:val="Footnote Text Char"/>
    <w:link w:val="FootnoteText"/>
    <w:uiPriority w:val="99"/>
    <w:locked/>
    <w:rsid w:val="003B27AB"/>
    <w:rPr>
      <w:rFonts w:ascii="Arial" w:hAnsi="Arial" w:cs="Times New Roman"/>
      <w:sz w:val="20"/>
      <w:szCs w:val="20"/>
    </w:rPr>
  </w:style>
  <w:style w:type="character" w:customStyle="1" w:styleId="searchletnik">
    <w:name w:val="searchletnik"/>
    <w:uiPriority w:val="99"/>
    <w:rsid w:val="003B27AB"/>
    <w:rPr>
      <w:rFonts w:cs="Times New Roman"/>
    </w:rPr>
  </w:style>
  <w:style w:type="paragraph" w:styleId="HTMLPreformatted">
    <w:name w:val="HTML Preformatted"/>
    <w:basedOn w:val="Normal"/>
    <w:link w:val="HTMLPreformattedChar"/>
    <w:uiPriority w:val="99"/>
    <w:rsid w:val="003B2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 w:val="20"/>
      <w:szCs w:val="20"/>
    </w:rPr>
  </w:style>
  <w:style w:type="character" w:customStyle="1" w:styleId="HTMLPreformattedChar">
    <w:name w:val="HTML Preformatted Char"/>
    <w:link w:val="HTMLPreformatted"/>
    <w:uiPriority w:val="99"/>
    <w:locked/>
    <w:rsid w:val="003B27AB"/>
    <w:rPr>
      <w:rFonts w:ascii="Courier New" w:hAnsi="Courier New" w:cs="Times New Roman"/>
      <w:sz w:val="20"/>
      <w:szCs w:val="20"/>
    </w:rPr>
  </w:style>
  <w:style w:type="paragraph" w:customStyle="1" w:styleId="len">
    <w:name w:val="člen"/>
    <w:basedOn w:val="Normal"/>
    <w:uiPriority w:val="99"/>
    <w:rsid w:val="003B27AB"/>
    <w:pPr>
      <w:jc w:val="center"/>
    </w:pPr>
    <w:rPr>
      <w:szCs w:val="22"/>
    </w:rPr>
  </w:style>
  <w:style w:type="paragraph" w:customStyle="1" w:styleId="0Naslov3MK">
    <w:name w:val="0 Naslov 3 MK"/>
    <w:basedOn w:val="Heading1"/>
    <w:link w:val="0Naslov3MKZnak"/>
    <w:uiPriority w:val="99"/>
    <w:rsid w:val="003B27AB"/>
    <w:pPr>
      <w:keepLines w:val="0"/>
      <w:tabs>
        <w:tab w:val="num" w:pos="1080"/>
      </w:tabs>
      <w:spacing w:before="240" w:after="60"/>
      <w:ind w:left="1080" w:hanging="720"/>
    </w:pPr>
    <w:rPr>
      <w:rFonts w:eastAsia="Calibri"/>
      <w:bCs w:val="0"/>
      <w:kern w:val="28"/>
      <w:sz w:val="20"/>
      <w:szCs w:val="20"/>
    </w:rPr>
  </w:style>
  <w:style w:type="character" w:customStyle="1" w:styleId="0Naslov3MKZnak">
    <w:name w:val="0 Naslov 3 MK Znak"/>
    <w:link w:val="0Naslov3MK"/>
    <w:uiPriority w:val="99"/>
    <w:locked/>
    <w:rsid w:val="003B27AB"/>
    <w:rPr>
      <w:rFonts w:ascii="Arial" w:hAnsi="Arial"/>
      <w:b/>
      <w:kern w:val="28"/>
    </w:rPr>
  </w:style>
  <w:style w:type="paragraph" w:customStyle="1" w:styleId="0Naslov2MK">
    <w:name w:val="0 Naslov 2 MK"/>
    <w:basedOn w:val="Normal"/>
    <w:link w:val="0Naslov2MKZnak"/>
    <w:uiPriority w:val="99"/>
    <w:rsid w:val="003B27AB"/>
    <w:pPr>
      <w:tabs>
        <w:tab w:val="num" w:pos="720"/>
      </w:tabs>
      <w:ind w:left="720" w:hanging="360"/>
    </w:pPr>
    <w:rPr>
      <w:rFonts w:eastAsia="Calibri" w:cs="Times New Roman"/>
      <w:b/>
      <w:sz w:val="20"/>
      <w:szCs w:val="20"/>
    </w:rPr>
  </w:style>
  <w:style w:type="character" w:customStyle="1" w:styleId="0Naslov2MKZnak">
    <w:name w:val="0 Naslov 2 MK Znak"/>
    <w:link w:val="0Naslov2MK"/>
    <w:uiPriority w:val="99"/>
    <w:locked/>
    <w:rsid w:val="003B27AB"/>
    <w:rPr>
      <w:rFonts w:ascii="Arial" w:hAnsi="Arial"/>
      <w:b/>
      <w:lang w:eastAsia="sl-SI"/>
    </w:rPr>
  </w:style>
  <w:style w:type="paragraph" w:styleId="TOC9">
    <w:name w:val="toc 9"/>
    <w:basedOn w:val="Normal"/>
    <w:next w:val="Normal"/>
    <w:autoRedefine/>
    <w:uiPriority w:val="99"/>
    <w:semiHidden/>
    <w:rsid w:val="003B27AB"/>
    <w:pPr>
      <w:ind w:left="1920"/>
    </w:pPr>
    <w:rPr>
      <w:rFonts w:ascii="Calibri" w:hAnsi="Calibri"/>
      <w:sz w:val="18"/>
      <w:szCs w:val="18"/>
    </w:rPr>
  </w:style>
  <w:style w:type="paragraph" w:styleId="DocumentMap">
    <w:name w:val="Document Map"/>
    <w:basedOn w:val="Normal"/>
    <w:link w:val="DocumentMapChar"/>
    <w:uiPriority w:val="99"/>
    <w:semiHidden/>
    <w:rsid w:val="003B27AB"/>
    <w:pPr>
      <w:shd w:val="clear" w:color="auto" w:fill="000080"/>
    </w:pPr>
    <w:rPr>
      <w:rFonts w:ascii="Times New Roman" w:hAnsi="Times New Roman" w:cs="Times New Roman"/>
      <w:sz w:val="2"/>
      <w:szCs w:val="2"/>
    </w:rPr>
  </w:style>
  <w:style w:type="character" w:customStyle="1" w:styleId="DocumentMapChar">
    <w:name w:val="Document Map Char"/>
    <w:link w:val="DocumentMap"/>
    <w:uiPriority w:val="99"/>
    <w:semiHidden/>
    <w:locked/>
    <w:rsid w:val="003B27AB"/>
    <w:rPr>
      <w:rFonts w:ascii="Times New Roman" w:hAnsi="Times New Roman" w:cs="Times New Roman"/>
      <w:sz w:val="2"/>
      <w:szCs w:val="2"/>
      <w:shd w:val="clear" w:color="auto" w:fill="000080"/>
    </w:rPr>
  </w:style>
  <w:style w:type="character" w:customStyle="1" w:styleId="CharChar7">
    <w:name w:val="Char Char7"/>
    <w:uiPriority w:val="99"/>
    <w:semiHidden/>
    <w:locked/>
    <w:rsid w:val="003B27AB"/>
    <w:rPr>
      <w:rFonts w:ascii="Arial" w:hAnsi="Arial"/>
      <w:sz w:val="24"/>
    </w:rPr>
  </w:style>
  <w:style w:type="paragraph" w:styleId="PlainText">
    <w:name w:val="Plain Text"/>
    <w:basedOn w:val="Normal"/>
    <w:link w:val="PlainTextChar"/>
    <w:uiPriority w:val="99"/>
    <w:rsid w:val="003B27AB"/>
    <w:rPr>
      <w:rFonts w:ascii="Calibri" w:hAnsi="Calibri" w:cs="Times New Roman"/>
      <w:sz w:val="21"/>
      <w:szCs w:val="21"/>
      <w:lang w:eastAsia="en-US"/>
    </w:rPr>
  </w:style>
  <w:style w:type="character" w:customStyle="1" w:styleId="PlainTextChar">
    <w:name w:val="Plain Text Char"/>
    <w:link w:val="PlainText"/>
    <w:uiPriority w:val="99"/>
    <w:locked/>
    <w:rsid w:val="003B27AB"/>
    <w:rPr>
      <w:rFonts w:ascii="Calibri" w:hAnsi="Calibri" w:cs="Times New Roman"/>
      <w:sz w:val="21"/>
      <w:szCs w:val="21"/>
    </w:rPr>
  </w:style>
  <w:style w:type="paragraph" w:styleId="BodyTextIndent">
    <w:name w:val="Body Text Indent"/>
    <w:basedOn w:val="Normal"/>
    <w:link w:val="BodyTextIndentChar"/>
    <w:uiPriority w:val="99"/>
    <w:rsid w:val="003B27AB"/>
    <w:pPr>
      <w:spacing w:after="120"/>
      <w:ind w:left="283"/>
    </w:pPr>
    <w:rPr>
      <w:rFonts w:ascii="Times New Roman" w:hAnsi="Times New Roman" w:cs="Times New Roman"/>
    </w:rPr>
  </w:style>
  <w:style w:type="character" w:customStyle="1" w:styleId="BodyTextIndentChar">
    <w:name w:val="Body Text Indent Char"/>
    <w:link w:val="BodyTextIndent"/>
    <w:uiPriority w:val="99"/>
    <w:locked/>
    <w:rsid w:val="003B27AB"/>
    <w:rPr>
      <w:rFonts w:ascii="Times New Roman" w:hAnsi="Times New Roman" w:cs="Times New Roman"/>
      <w:sz w:val="24"/>
      <w:szCs w:val="24"/>
      <w:lang w:eastAsia="sl-SI"/>
    </w:rPr>
  </w:style>
  <w:style w:type="paragraph" w:customStyle="1" w:styleId="Odstavekseznama1">
    <w:name w:val="Odstavek seznama1"/>
    <w:basedOn w:val="Normal"/>
    <w:uiPriority w:val="99"/>
    <w:rsid w:val="003B27AB"/>
    <w:pPr>
      <w:ind w:left="708"/>
    </w:pPr>
  </w:style>
  <w:style w:type="paragraph" w:styleId="BodyTextIndent3">
    <w:name w:val="Body Text Indent 3"/>
    <w:basedOn w:val="Normal"/>
    <w:link w:val="BodyTextIndent3Char"/>
    <w:uiPriority w:val="99"/>
    <w:rsid w:val="003B27AB"/>
    <w:pPr>
      <w:spacing w:after="120"/>
      <w:ind w:left="283"/>
    </w:pPr>
    <w:rPr>
      <w:rFonts w:ascii="Times New Roman" w:hAnsi="Times New Roman" w:cs="Times New Roman"/>
      <w:sz w:val="16"/>
      <w:szCs w:val="16"/>
    </w:rPr>
  </w:style>
  <w:style w:type="character" w:customStyle="1" w:styleId="BodyTextIndent3Char">
    <w:name w:val="Body Text Indent 3 Char"/>
    <w:link w:val="BodyTextIndent3"/>
    <w:uiPriority w:val="99"/>
    <w:locked/>
    <w:rsid w:val="003B27AB"/>
    <w:rPr>
      <w:rFonts w:ascii="Times New Roman" w:hAnsi="Times New Roman" w:cs="Times New Roman"/>
      <w:sz w:val="16"/>
      <w:szCs w:val="16"/>
      <w:lang w:eastAsia="sl-SI"/>
    </w:rPr>
  </w:style>
  <w:style w:type="paragraph" w:customStyle="1" w:styleId="WW-Telobesedila2">
    <w:name w:val="WW-Telo besedila 2"/>
    <w:basedOn w:val="Normal"/>
    <w:uiPriority w:val="99"/>
    <w:rsid w:val="003B27AB"/>
    <w:pPr>
      <w:suppressAutoHyphens/>
    </w:pPr>
    <w:rPr>
      <w:sz w:val="20"/>
      <w:szCs w:val="20"/>
    </w:rPr>
  </w:style>
  <w:style w:type="paragraph" w:styleId="Caption">
    <w:name w:val="caption"/>
    <w:basedOn w:val="Normal"/>
    <w:next w:val="Normal"/>
    <w:uiPriority w:val="99"/>
    <w:qFormat/>
    <w:rsid w:val="003B27AB"/>
    <w:pPr>
      <w:suppressAutoHyphens/>
    </w:pPr>
    <w:rPr>
      <w:b/>
      <w:bCs/>
      <w:sz w:val="20"/>
      <w:szCs w:val="20"/>
    </w:rPr>
  </w:style>
  <w:style w:type="paragraph" w:customStyle="1" w:styleId="Stvarnokazalo">
    <w:name w:val="Stvarno kazalo"/>
    <w:basedOn w:val="Normal"/>
    <w:uiPriority w:val="99"/>
    <w:rsid w:val="003B27AB"/>
    <w:pPr>
      <w:suppressLineNumbers/>
      <w:suppressAutoHyphens/>
    </w:pPr>
    <w:rPr>
      <w:rFonts w:ascii="Verdana" w:hAnsi="Verdana" w:cs="Verdana"/>
      <w:sz w:val="20"/>
      <w:szCs w:val="20"/>
    </w:rPr>
  </w:style>
  <w:style w:type="paragraph" w:customStyle="1" w:styleId="Brezrazmikov1">
    <w:name w:val="Brez razmikov1"/>
    <w:uiPriority w:val="99"/>
    <w:rsid w:val="003B27AB"/>
    <w:rPr>
      <w:rFonts w:eastAsia="Times New Roman" w:cs="Calibri"/>
      <w:sz w:val="22"/>
      <w:szCs w:val="22"/>
      <w:lang w:eastAsia="en-US"/>
    </w:rPr>
  </w:style>
  <w:style w:type="paragraph" w:customStyle="1" w:styleId="Naslov3AG">
    <w:name w:val="Naslov 3 AG"/>
    <w:basedOn w:val="Normal"/>
    <w:uiPriority w:val="99"/>
    <w:rsid w:val="003B27AB"/>
    <w:pPr>
      <w:tabs>
        <w:tab w:val="num" w:pos="1665"/>
      </w:tabs>
      <w:spacing w:before="240" w:after="120"/>
      <w:ind w:left="1665" w:hanging="405"/>
    </w:pPr>
    <w:rPr>
      <w:b/>
      <w:bCs/>
      <w:szCs w:val="22"/>
    </w:rPr>
  </w:style>
  <w:style w:type="paragraph" w:customStyle="1" w:styleId="Odstavekseznama11">
    <w:name w:val="Odstavek seznama11"/>
    <w:basedOn w:val="Normal"/>
    <w:uiPriority w:val="99"/>
    <w:rsid w:val="003B27AB"/>
    <w:pPr>
      <w:spacing w:after="120" w:line="276" w:lineRule="auto"/>
      <w:ind w:left="720"/>
    </w:pPr>
    <w:rPr>
      <w:rFonts w:ascii="Arial Unicode MS" w:hAnsi="Times New Roman" w:cs="Arial Unicode MS"/>
      <w:sz w:val="20"/>
      <w:szCs w:val="20"/>
      <w:lang w:eastAsia="en-US"/>
    </w:rPr>
  </w:style>
  <w:style w:type="paragraph" w:customStyle="1" w:styleId="Brezrazmikov11">
    <w:name w:val="Brez razmikov11"/>
    <w:uiPriority w:val="99"/>
    <w:rsid w:val="003B27AB"/>
    <w:pPr>
      <w:jc w:val="both"/>
    </w:pPr>
    <w:rPr>
      <w:rFonts w:ascii="Arial Unicode MS" w:eastAsia="Times New Roman" w:hAnsi="Times New Roman" w:cs="Arial Unicode MS"/>
      <w:lang w:eastAsia="en-US"/>
    </w:rPr>
  </w:style>
  <w:style w:type="paragraph" w:customStyle="1" w:styleId="body">
    <w:name w:val="body"/>
    <w:basedOn w:val="Normal"/>
    <w:uiPriority w:val="99"/>
    <w:rsid w:val="003B27AB"/>
    <w:pPr>
      <w:spacing w:before="80" w:line="260" w:lineRule="exact"/>
    </w:pPr>
    <w:rPr>
      <w:szCs w:val="22"/>
    </w:rPr>
  </w:style>
  <w:style w:type="character" w:customStyle="1" w:styleId="HeaderCharZnak">
    <w:name w:val="Header Char Znak"/>
    <w:aliases w:val="Glava - napis Znak Znak"/>
    <w:uiPriority w:val="99"/>
    <w:rsid w:val="003B27AB"/>
    <w:rPr>
      <w:rFonts w:ascii="Arial" w:hAnsi="Arial"/>
      <w:sz w:val="24"/>
      <w:lang w:val="sl-SI" w:eastAsia="sl-SI"/>
    </w:rPr>
  </w:style>
  <w:style w:type="character" w:customStyle="1" w:styleId="ZnakZnak8">
    <w:name w:val="Znak Znak8"/>
    <w:uiPriority w:val="99"/>
    <w:rsid w:val="003B27AB"/>
    <w:rPr>
      <w:rFonts w:ascii="Arial" w:hAnsi="Arial"/>
      <w:b/>
      <w:sz w:val="22"/>
      <w:lang w:val="sl-SI" w:eastAsia="sl-SI"/>
    </w:rPr>
  </w:style>
  <w:style w:type="character" w:customStyle="1" w:styleId="povezavasiva">
    <w:name w:val="povezava_siva"/>
    <w:uiPriority w:val="99"/>
    <w:rsid w:val="003B27AB"/>
    <w:rPr>
      <w:rFonts w:cs="Times New Roman"/>
    </w:rPr>
  </w:style>
  <w:style w:type="character" w:styleId="FootnoteReference">
    <w:name w:val="footnote reference"/>
    <w:uiPriority w:val="99"/>
    <w:rsid w:val="003B27AB"/>
    <w:rPr>
      <w:rFonts w:cs="Times New Roman"/>
      <w:vertAlign w:val="superscript"/>
    </w:rPr>
  </w:style>
  <w:style w:type="paragraph" w:styleId="NormalWeb">
    <w:name w:val="Normal (Web)"/>
    <w:basedOn w:val="Normal"/>
    <w:uiPriority w:val="99"/>
    <w:rsid w:val="003B27AB"/>
    <w:pPr>
      <w:spacing w:before="100" w:beforeAutospacing="1" w:after="100" w:afterAutospacing="1"/>
    </w:pPr>
    <w:rPr>
      <w:rFonts w:ascii="Verdana" w:hAnsi="Verdana" w:cs="Verdana"/>
      <w:sz w:val="20"/>
      <w:szCs w:val="20"/>
    </w:rPr>
  </w:style>
  <w:style w:type="character" w:styleId="Strong">
    <w:name w:val="Strong"/>
    <w:uiPriority w:val="99"/>
    <w:qFormat/>
    <w:rsid w:val="003B27AB"/>
    <w:rPr>
      <w:rFonts w:cs="Times New Roman"/>
      <w:b/>
      <w:bCs/>
    </w:rPr>
  </w:style>
  <w:style w:type="paragraph" w:styleId="NoSpacing">
    <w:name w:val="No Spacing"/>
    <w:uiPriority w:val="99"/>
    <w:qFormat/>
    <w:rsid w:val="003B27AB"/>
    <w:rPr>
      <w:rFonts w:ascii="Arial" w:eastAsia="Times New Roman" w:hAnsi="Arial" w:cs="Arial"/>
      <w:sz w:val="24"/>
      <w:szCs w:val="24"/>
    </w:rPr>
  </w:style>
  <w:style w:type="character" w:styleId="SubtleEmphasis">
    <w:name w:val="Subtle Emphasis"/>
    <w:uiPriority w:val="99"/>
    <w:qFormat/>
    <w:rsid w:val="003B27AB"/>
    <w:rPr>
      <w:rFonts w:cs="Times New Roman"/>
      <w:i/>
      <w:iCs/>
      <w:color w:val="808080"/>
    </w:rPr>
  </w:style>
  <w:style w:type="character" w:styleId="IntenseEmphasis">
    <w:name w:val="Intense Emphasis"/>
    <w:uiPriority w:val="99"/>
    <w:qFormat/>
    <w:rsid w:val="003B27AB"/>
    <w:rPr>
      <w:rFonts w:cs="Times New Roman"/>
      <w:b/>
      <w:bCs/>
      <w:i/>
      <w:iCs/>
      <w:color w:val="4F81BD"/>
    </w:rPr>
  </w:style>
  <w:style w:type="paragraph" w:styleId="Quote">
    <w:name w:val="Quote"/>
    <w:basedOn w:val="Normal"/>
    <w:next w:val="Normal"/>
    <w:link w:val="QuoteChar"/>
    <w:uiPriority w:val="99"/>
    <w:qFormat/>
    <w:rsid w:val="003B27AB"/>
    <w:rPr>
      <w:i/>
      <w:iCs/>
      <w:color w:val="000000"/>
    </w:rPr>
  </w:style>
  <w:style w:type="character" w:customStyle="1" w:styleId="QuoteChar">
    <w:name w:val="Quote Char"/>
    <w:link w:val="Quote"/>
    <w:uiPriority w:val="99"/>
    <w:locked/>
    <w:rsid w:val="003B27AB"/>
    <w:rPr>
      <w:rFonts w:ascii="Arial" w:hAnsi="Arial" w:cs="Arial"/>
      <w:i/>
      <w:iCs/>
      <w:color w:val="000000"/>
      <w:sz w:val="24"/>
      <w:szCs w:val="24"/>
      <w:lang w:eastAsia="sl-SI"/>
    </w:rPr>
  </w:style>
  <w:style w:type="paragraph" w:styleId="Revision">
    <w:name w:val="Revision"/>
    <w:hidden/>
    <w:uiPriority w:val="99"/>
    <w:semiHidden/>
    <w:rsid w:val="003B27AB"/>
    <w:rPr>
      <w:rFonts w:ascii="Arial" w:eastAsia="Times New Roman" w:hAnsi="Arial" w:cs="Arial"/>
      <w:sz w:val="24"/>
      <w:szCs w:val="24"/>
    </w:rPr>
  </w:style>
  <w:style w:type="paragraph" w:customStyle="1" w:styleId="BodyText31">
    <w:name w:val="Body Text 31"/>
    <w:basedOn w:val="Normal"/>
    <w:uiPriority w:val="99"/>
    <w:rsid w:val="0022321B"/>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ormal"/>
    <w:uiPriority w:val="99"/>
    <w:rsid w:val="0022321B"/>
    <w:pPr>
      <w:spacing w:after="200" w:line="276" w:lineRule="auto"/>
      <w:ind w:left="720"/>
    </w:pPr>
    <w:rPr>
      <w:rFonts w:ascii="Calibri" w:hAnsi="Calibri" w:cs="Calibri"/>
      <w:szCs w:val="22"/>
      <w:lang w:eastAsia="en-US"/>
    </w:rPr>
  </w:style>
  <w:style w:type="paragraph" w:customStyle="1" w:styleId="1">
    <w:name w:val="1"/>
    <w:basedOn w:val="Normal"/>
    <w:next w:val="CommentText"/>
    <w:link w:val="Komentar-besediloZnak"/>
    <w:uiPriority w:val="99"/>
    <w:rsid w:val="0022321B"/>
    <w:rPr>
      <w:rFonts w:ascii="Times New Roman" w:hAnsi="Times New Roman" w:cs="Times New Roman"/>
      <w:sz w:val="20"/>
      <w:szCs w:val="20"/>
    </w:rPr>
  </w:style>
  <w:style w:type="character" w:customStyle="1" w:styleId="Komentar-besediloZnak">
    <w:name w:val="Komentar - besedilo Znak"/>
    <w:link w:val="1"/>
    <w:uiPriority w:val="99"/>
    <w:locked/>
    <w:rsid w:val="0022321B"/>
    <w:rPr>
      <w:rFonts w:cs="Times New Roman"/>
    </w:rPr>
  </w:style>
  <w:style w:type="paragraph" w:styleId="TOCHeading">
    <w:name w:val="TOC Heading"/>
    <w:basedOn w:val="Heading1"/>
    <w:next w:val="Normal"/>
    <w:uiPriority w:val="99"/>
    <w:qFormat/>
    <w:rsid w:val="00723899"/>
    <w:pPr>
      <w:spacing w:line="276" w:lineRule="auto"/>
      <w:outlineLvl w:val="9"/>
    </w:pPr>
    <w:rPr>
      <w:rFonts w:ascii="Cambria" w:hAnsi="Cambria"/>
      <w:color w:val="365F91"/>
    </w:rPr>
  </w:style>
  <w:style w:type="paragraph" w:styleId="TOC4">
    <w:name w:val="toc 4"/>
    <w:basedOn w:val="Normal"/>
    <w:next w:val="Normal"/>
    <w:autoRedefine/>
    <w:uiPriority w:val="99"/>
    <w:rsid w:val="00E73CD6"/>
    <w:pPr>
      <w:ind w:left="720"/>
    </w:pPr>
    <w:rPr>
      <w:rFonts w:ascii="Calibri" w:hAnsi="Calibri"/>
      <w:sz w:val="18"/>
      <w:szCs w:val="18"/>
    </w:rPr>
  </w:style>
  <w:style w:type="paragraph" w:styleId="TOC5">
    <w:name w:val="toc 5"/>
    <w:basedOn w:val="Normal"/>
    <w:next w:val="Normal"/>
    <w:autoRedefine/>
    <w:uiPriority w:val="99"/>
    <w:rsid w:val="00E73CD6"/>
    <w:pPr>
      <w:ind w:left="960"/>
    </w:pPr>
    <w:rPr>
      <w:rFonts w:ascii="Calibri" w:hAnsi="Calibri"/>
      <w:sz w:val="18"/>
      <w:szCs w:val="18"/>
    </w:rPr>
  </w:style>
  <w:style w:type="paragraph" w:styleId="TOC6">
    <w:name w:val="toc 6"/>
    <w:basedOn w:val="Normal"/>
    <w:next w:val="Normal"/>
    <w:autoRedefine/>
    <w:uiPriority w:val="99"/>
    <w:rsid w:val="00E73CD6"/>
    <w:pPr>
      <w:ind w:left="1200"/>
    </w:pPr>
    <w:rPr>
      <w:rFonts w:ascii="Calibri" w:hAnsi="Calibri"/>
      <w:sz w:val="18"/>
      <w:szCs w:val="18"/>
    </w:rPr>
  </w:style>
  <w:style w:type="paragraph" w:styleId="TOC7">
    <w:name w:val="toc 7"/>
    <w:basedOn w:val="Normal"/>
    <w:next w:val="Normal"/>
    <w:autoRedefine/>
    <w:uiPriority w:val="99"/>
    <w:rsid w:val="00E73CD6"/>
    <w:pPr>
      <w:ind w:left="1440"/>
    </w:pPr>
    <w:rPr>
      <w:rFonts w:ascii="Calibri" w:hAnsi="Calibri"/>
      <w:sz w:val="18"/>
      <w:szCs w:val="18"/>
    </w:rPr>
  </w:style>
  <w:style w:type="paragraph" w:styleId="TOC8">
    <w:name w:val="toc 8"/>
    <w:basedOn w:val="Normal"/>
    <w:next w:val="Normal"/>
    <w:autoRedefine/>
    <w:uiPriority w:val="99"/>
    <w:rsid w:val="00E73CD6"/>
    <w:pPr>
      <w:ind w:left="1680"/>
    </w:pPr>
    <w:rPr>
      <w:rFonts w:ascii="Calibri" w:hAnsi="Calibri"/>
      <w:sz w:val="18"/>
      <w:szCs w:val="18"/>
    </w:rPr>
  </w:style>
  <w:style w:type="character" w:styleId="PlaceholderText">
    <w:name w:val="Placeholder Text"/>
    <w:uiPriority w:val="99"/>
    <w:semiHidden/>
    <w:rsid w:val="004335EB"/>
    <w:rPr>
      <w:rFonts w:cs="Times New Roman"/>
      <w:color w:val="808080"/>
    </w:rPr>
  </w:style>
  <w:style w:type="paragraph" w:customStyle="1" w:styleId="1AG">
    <w:name w:val="1AG"/>
    <w:basedOn w:val="Heading1"/>
    <w:next w:val="Normal"/>
    <w:uiPriority w:val="99"/>
    <w:rsid w:val="007637B7"/>
    <w:pPr>
      <w:keepLines w:val="0"/>
      <w:numPr>
        <w:numId w:val="12"/>
      </w:numPr>
      <w:spacing w:before="0"/>
    </w:pPr>
    <w:rPr>
      <w:rFonts w:cs="Arial"/>
      <w:caps/>
      <w:noProof/>
      <w:kern w:val="32"/>
    </w:rPr>
  </w:style>
  <w:style w:type="paragraph" w:customStyle="1" w:styleId="2AG">
    <w:name w:val="2AG"/>
    <w:basedOn w:val="Heading2"/>
    <w:next w:val="Normal"/>
    <w:uiPriority w:val="99"/>
    <w:rsid w:val="007637B7"/>
    <w:pPr>
      <w:keepNext w:val="0"/>
      <w:keepLines w:val="0"/>
      <w:numPr>
        <w:numId w:val="12"/>
      </w:numPr>
      <w:spacing w:before="240"/>
    </w:pPr>
    <w:rPr>
      <w:rFonts w:cs="Arial"/>
      <w:bCs w:val="0"/>
      <w:caps/>
      <w:szCs w:val="28"/>
    </w:rPr>
  </w:style>
  <w:style w:type="paragraph" w:customStyle="1" w:styleId="3AG">
    <w:name w:val="3AG"/>
    <w:basedOn w:val="Heading3"/>
    <w:next w:val="Normal"/>
    <w:uiPriority w:val="99"/>
    <w:rsid w:val="007637B7"/>
    <w:pPr>
      <w:keepNext w:val="0"/>
      <w:numPr>
        <w:ilvl w:val="2"/>
        <w:numId w:val="12"/>
      </w:numPr>
      <w:spacing w:before="240" w:after="0"/>
    </w:pPr>
    <w:rPr>
      <w:bCs w:val="0"/>
      <w:caps/>
      <w:noProof/>
      <w:szCs w:val="24"/>
      <w:lang w:eastAsia="en-US"/>
    </w:rPr>
  </w:style>
  <w:style w:type="paragraph" w:customStyle="1" w:styleId="4AG">
    <w:name w:val="4AG"/>
    <w:basedOn w:val="Heading4"/>
    <w:next w:val="Normal"/>
    <w:uiPriority w:val="99"/>
    <w:rsid w:val="007637B7"/>
    <w:pPr>
      <w:numPr>
        <w:ilvl w:val="3"/>
        <w:numId w:val="12"/>
      </w:numPr>
      <w:spacing w:after="0"/>
    </w:pPr>
    <w:rPr>
      <w:rFonts w:ascii="Garamond" w:hAnsi="Garamond"/>
      <w:bCs w:val="0"/>
      <w:i/>
      <w:sz w:val="24"/>
      <w:szCs w:val="24"/>
      <w:lang w:eastAsia="en-US"/>
    </w:rPr>
  </w:style>
  <w:style w:type="paragraph" w:customStyle="1" w:styleId="Navaden-alineje">
    <w:name w:val="Navaden - alineje"/>
    <w:basedOn w:val="Normal"/>
    <w:qFormat/>
    <w:rsid w:val="00E6690F"/>
    <w:pPr>
      <w:numPr>
        <w:ilvl w:val="1"/>
        <w:numId w:val="11"/>
      </w:numPr>
      <w:spacing w:before="0" w:line="276" w:lineRule="auto"/>
    </w:pPr>
  </w:style>
  <w:style w:type="paragraph" w:customStyle="1" w:styleId="Navaden-tocke">
    <w:name w:val="Navaden - tocke"/>
    <w:basedOn w:val="Normal"/>
    <w:qFormat/>
    <w:rsid w:val="00DA54D2"/>
    <w:pPr>
      <w:numPr>
        <w:numId w:val="9"/>
      </w:numPr>
    </w:pPr>
  </w:style>
  <w:style w:type="paragraph" w:customStyle="1" w:styleId="ASB2">
    <w:name w:val="A_SB2"/>
    <w:basedOn w:val="Normal"/>
    <w:uiPriority w:val="99"/>
    <w:rsid w:val="00453D15"/>
    <w:pPr>
      <w:spacing w:before="0" w:line="240" w:lineRule="auto"/>
      <w:jc w:val="left"/>
    </w:pPr>
    <w:rPr>
      <w:rFonts w:ascii="Times New Roman" w:hAnsi="Times New Roman" w:cs="Times New Roman"/>
      <w:sz w:val="24"/>
      <w:szCs w:val="20"/>
      <w:lang w:val="en-GB"/>
    </w:rPr>
  </w:style>
  <w:style w:type="character" w:customStyle="1" w:styleId="ListParagraphChar">
    <w:name w:val="List Paragraph Char"/>
    <w:link w:val="ListParagraph"/>
    <w:uiPriority w:val="34"/>
    <w:locked/>
    <w:rsid w:val="00134DB0"/>
    <w:rPr>
      <w:rFonts w:ascii="Arial" w:hAnsi="Arial" w:cs="Arial"/>
      <w:sz w:val="24"/>
      <w:szCs w:val="24"/>
    </w:rPr>
  </w:style>
  <w:style w:type="paragraph" w:customStyle="1" w:styleId="Default">
    <w:name w:val="Default"/>
    <w:uiPriority w:val="99"/>
    <w:rsid w:val="004124EA"/>
    <w:pPr>
      <w:autoSpaceDE w:val="0"/>
      <w:autoSpaceDN w:val="0"/>
      <w:adjustRightInd w:val="0"/>
    </w:pPr>
    <w:rPr>
      <w:rFonts w:ascii="Times New Roman" w:eastAsia="Times New Roman" w:hAnsi="Times New Roman"/>
      <w:color w:val="000000"/>
      <w:sz w:val="24"/>
      <w:szCs w:val="24"/>
    </w:rPr>
  </w:style>
  <w:style w:type="paragraph" w:customStyle="1" w:styleId="Sklic-vrstica">
    <w:name w:val="Sklic- vrstica"/>
    <w:basedOn w:val="BodyText"/>
    <w:uiPriority w:val="99"/>
    <w:rsid w:val="00895E62"/>
    <w:pPr>
      <w:overflowPunct w:val="0"/>
      <w:autoSpaceDE w:val="0"/>
      <w:autoSpaceDN w:val="0"/>
      <w:adjustRightInd w:val="0"/>
      <w:spacing w:before="0" w:line="240" w:lineRule="auto"/>
      <w:textAlignment w:val="baseline"/>
    </w:pPr>
    <w:rPr>
      <w:rFonts w:ascii="Times New Roman" w:hAnsi="Times New Roman"/>
      <w:sz w:val="24"/>
      <w:szCs w:val="20"/>
    </w:rPr>
  </w:style>
  <w:style w:type="table" w:customStyle="1" w:styleId="Tabelamrea1">
    <w:name w:val="Tabela – mreža1"/>
    <w:uiPriority w:val="99"/>
    <w:rsid w:val="00F073F6"/>
    <w:rPr>
      <w:rFonts w:ascii="Arial" w:eastAsia="Times New Roman"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uiPriority w:val="99"/>
    <w:rsid w:val="00F073F6"/>
    <w:rPr>
      <w:rFonts w:ascii="Arial" w:eastAsia="Times New Roman"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uiPriority w:val="99"/>
    <w:semiHidden/>
    <w:rsid w:val="00CC13FB"/>
    <w:rPr>
      <w:rFonts w:cs="Times New Roman"/>
      <w:color w:val="808080"/>
      <w:shd w:val="clear" w:color="auto" w:fill="E6E6E6"/>
    </w:rPr>
  </w:style>
  <w:style w:type="numbering" w:styleId="1ai">
    <w:name w:val="Outline List 1"/>
    <w:basedOn w:val="NoList"/>
    <w:uiPriority w:val="99"/>
    <w:semiHidden/>
    <w:unhideWhenUsed/>
    <w:locked/>
    <w:rsid w:val="006D440B"/>
    <w:pPr>
      <w:numPr>
        <w:numId w:val="4"/>
      </w:numPr>
    </w:pPr>
  </w:style>
  <w:style w:type="paragraph" w:styleId="EndnoteText">
    <w:name w:val="endnote text"/>
    <w:basedOn w:val="Normal"/>
    <w:link w:val="EndnoteTextChar"/>
    <w:uiPriority w:val="99"/>
    <w:semiHidden/>
    <w:unhideWhenUsed/>
    <w:locked/>
    <w:rsid w:val="005403CB"/>
    <w:pPr>
      <w:spacing w:before="0" w:line="240" w:lineRule="auto"/>
    </w:pPr>
    <w:rPr>
      <w:sz w:val="20"/>
      <w:szCs w:val="20"/>
    </w:rPr>
  </w:style>
  <w:style w:type="character" w:customStyle="1" w:styleId="EndnoteTextChar">
    <w:name w:val="Endnote Text Char"/>
    <w:basedOn w:val="DefaultParagraphFont"/>
    <w:link w:val="EndnoteText"/>
    <w:uiPriority w:val="99"/>
    <w:semiHidden/>
    <w:rsid w:val="005403CB"/>
    <w:rPr>
      <w:rFonts w:ascii="Arial" w:eastAsia="Times New Roman" w:hAnsi="Arial" w:cs="Arial"/>
    </w:rPr>
  </w:style>
  <w:style w:type="character" w:styleId="EndnoteReference">
    <w:name w:val="endnote reference"/>
    <w:basedOn w:val="DefaultParagraphFont"/>
    <w:uiPriority w:val="99"/>
    <w:semiHidden/>
    <w:unhideWhenUsed/>
    <w:locked/>
    <w:rsid w:val="005403CB"/>
    <w:rPr>
      <w:vertAlign w:val="superscript"/>
    </w:rPr>
  </w:style>
  <w:style w:type="character" w:customStyle="1" w:styleId="Nerazreenaomemba2">
    <w:name w:val="Nerazrešena omemba2"/>
    <w:basedOn w:val="DefaultParagraphFont"/>
    <w:uiPriority w:val="99"/>
    <w:semiHidden/>
    <w:unhideWhenUsed/>
    <w:rsid w:val="005403CB"/>
    <w:rPr>
      <w:color w:val="808080"/>
      <w:shd w:val="clear" w:color="auto" w:fill="E6E6E6"/>
    </w:rPr>
  </w:style>
  <w:style w:type="character" w:customStyle="1" w:styleId="Nerazreenaomemba3">
    <w:name w:val="Nerazrešena omemba3"/>
    <w:basedOn w:val="DefaultParagraphFont"/>
    <w:uiPriority w:val="99"/>
    <w:semiHidden/>
    <w:unhideWhenUsed/>
    <w:rsid w:val="007B3A42"/>
    <w:rPr>
      <w:color w:val="808080"/>
      <w:shd w:val="clear" w:color="auto" w:fill="E6E6E6"/>
    </w:rPr>
  </w:style>
  <w:style w:type="character" w:customStyle="1" w:styleId="UnresolvedMention">
    <w:name w:val="Unresolved Mention"/>
    <w:basedOn w:val="DefaultParagraphFont"/>
    <w:uiPriority w:val="99"/>
    <w:semiHidden/>
    <w:unhideWhenUsed/>
    <w:rsid w:val="0005637A"/>
    <w:rPr>
      <w:color w:val="605E5C"/>
      <w:shd w:val="clear" w:color="auto" w:fill="E1DFDD"/>
    </w:rPr>
  </w:style>
  <w:style w:type="numbering" w:customStyle="1" w:styleId="Headings">
    <w:name w:val="Headings"/>
    <w:uiPriority w:val="99"/>
    <w:rsid w:val="00D708B0"/>
    <w:pPr>
      <w:numPr>
        <w:numId w:val="44"/>
      </w:numPr>
    </w:pPr>
  </w:style>
  <w:style w:type="table" w:customStyle="1" w:styleId="Tabelamrea3">
    <w:name w:val="Tabela – mreža3"/>
    <w:basedOn w:val="TableNormal"/>
    <w:next w:val="TableGrid"/>
    <w:uiPriority w:val="99"/>
    <w:rsid w:val="009117DB"/>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917511">
      <w:bodyDiv w:val="1"/>
      <w:marLeft w:val="0"/>
      <w:marRight w:val="0"/>
      <w:marTop w:val="0"/>
      <w:marBottom w:val="0"/>
      <w:divBdr>
        <w:top w:val="none" w:sz="0" w:space="0" w:color="auto"/>
        <w:left w:val="none" w:sz="0" w:space="0" w:color="auto"/>
        <w:bottom w:val="none" w:sz="0" w:space="0" w:color="auto"/>
        <w:right w:val="none" w:sz="0" w:space="0" w:color="auto"/>
      </w:divBdr>
    </w:div>
    <w:div w:id="1272053859">
      <w:marLeft w:val="0"/>
      <w:marRight w:val="0"/>
      <w:marTop w:val="0"/>
      <w:marBottom w:val="0"/>
      <w:divBdr>
        <w:top w:val="none" w:sz="0" w:space="0" w:color="auto"/>
        <w:left w:val="none" w:sz="0" w:space="0" w:color="auto"/>
        <w:bottom w:val="none" w:sz="0" w:space="0" w:color="auto"/>
        <w:right w:val="none" w:sz="0" w:space="0" w:color="auto"/>
      </w:divBdr>
    </w:div>
    <w:div w:id="1272053882">
      <w:marLeft w:val="0"/>
      <w:marRight w:val="0"/>
      <w:marTop w:val="0"/>
      <w:marBottom w:val="0"/>
      <w:divBdr>
        <w:top w:val="none" w:sz="0" w:space="0" w:color="auto"/>
        <w:left w:val="none" w:sz="0" w:space="0" w:color="auto"/>
        <w:bottom w:val="none" w:sz="0" w:space="0" w:color="auto"/>
        <w:right w:val="none" w:sz="0" w:space="0" w:color="auto"/>
      </w:divBdr>
    </w:div>
    <w:div w:id="1272053886">
      <w:marLeft w:val="0"/>
      <w:marRight w:val="0"/>
      <w:marTop w:val="0"/>
      <w:marBottom w:val="0"/>
      <w:divBdr>
        <w:top w:val="none" w:sz="0" w:space="0" w:color="auto"/>
        <w:left w:val="none" w:sz="0" w:space="0" w:color="auto"/>
        <w:bottom w:val="none" w:sz="0" w:space="0" w:color="auto"/>
        <w:right w:val="none" w:sz="0" w:space="0" w:color="auto"/>
      </w:divBdr>
      <w:divsChild>
        <w:div w:id="1272053867">
          <w:marLeft w:val="0"/>
          <w:marRight w:val="0"/>
          <w:marTop w:val="0"/>
          <w:marBottom w:val="0"/>
          <w:divBdr>
            <w:top w:val="none" w:sz="0" w:space="0" w:color="auto"/>
            <w:left w:val="none" w:sz="0" w:space="0" w:color="auto"/>
            <w:bottom w:val="none" w:sz="0" w:space="0" w:color="auto"/>
            <w:right w:val="none" w:sz="0" w:space="0" w:color="auto"/>
          </w:divBdr>
        </w:div>
        <w:div w:id="1272053917">
          <w:marLeft w:val="0"/>
          <w:marRight w:val="0"/>
          <w:marTop w:val="0"/>
          <w:marBottom w:val="0"/>
          <w:divBdr>
            <w:top w:val="none" w:sz="0" w:space="0" w:color="auto"/>
            <w:left w:val="none" w:sz="0" w:space="0" w:color="auto"/>
            <w:bottom w:val="none" w:sz="0" w:space="0" w:color="auto"/>
            <w:right w:val="none" w:sz="0" w:space="0" w:color="auto"/>
          </w:divBdr>
        </w:div>
        <w:div w:id="1272053923">
          <w:marLeft w:val="0"/>
          <w:marRight w:val="0"/>
          <w:marTop w:val="0"/>
          <w:marBottom w:val="0"/>
          <w:divBdr>
            <w:top w:val="none" w:sz="0" w:space="0" w:color="auto"/>
            <w:left w:val="none" w:sz="0" w:space="0" w:color="auto"/>
            <w:bottom w:val="none" w:sz="0" w:space="0" w:color="auto"/>
            <w:right w:val="none" w:sz="0" w:space="0" w:color="auto"/>
          </w:divBdr>
        </w:div>
        <w:div w:id="1272053940">
          <w:marLeft w:val="0"/>
          <w:marRight w:val="0"/>
          <w:marTop w:val="0"/>
          <w:marBottom w:val="0"/>
          <w:divBdr>
            <w:top w:val="none" w:sz="0" w:space="0" w:color="auto"/>
            <w:left w:val="none" w:sz="0" w:space="0" w:color="auto"/>
            <w:bottom w:val="none" w:sz="0" w:space="0" w:color="auto"/>
            <w:right w:val="none" w:sz="0" w:space="0" w:color="auto"/>
          </w:divBdr>
        </w:div>
        <w:div w:id="1272053944">
          <w:marLeft w:val="0"/>
          <w:marRight w:val="0"/>
          <w:marTop w:val="0"/>
          <w:marBottom w:val="0"/>
          <w:divBdr>
            <w:top w:val="none" w:sz="0" w:space="0" w:color="auto"/>
            <w:left w:val="none" w:sz="0" w:space="0" w:color="auto"/>
            <w:bottom w:val="none" w:sz="0" w:space="0" w:color="auto"/>
            <w:right w:val="none" w:sz="0" w:space="0" w:color="auto"/>
          </w:divBdr>
        </w:div>
        <w:div w:id="1272053950">
          <w:marLeft w:val="0"/>
          <w:marRight w:val="0"/>
          <w:marTop w:val="0"/>
          <w:marBottom w:val="0"/>
          <w:divBdr>
            <w:top w:val="none" w:sz="0" w:space="0" w:color="auto"/>
            <w:left w:val="none" w:sz="0" w:space="0" w:color="auto"/>
            <w:bottom w:val="none" w:sz="0" w:space="0" w:color="auto"/>
            <w:right w:val="none" w:sz="0" w:space="0" w:color="auto"/>
          </w:divBdr>
        </w:div>
        <w:div w:id="1272053964">
          <w:marLeft w:val="0"/>
          <w:marRight w:val="0"/>
          <w:marTop w:val="0"/>
          <w:marBottom w:val="0"/>
          <w:divBdr>
            <w:top w:val="none" w:sz="0" w:space="0" w:color="auto"/>
            <w:left w:val="none" w:sz="0" w:space="0" w:color="auto"/>
            <w:bottom w:val="none" w:sz="0" w:space="0" w:color="auto"/>
            <w:right w:val="none" w:sz="0" w:space="0" w:color="auto"/>
          </w:divBdr>
        </w:div>
        <w:div w:id="1272053971">
          <w:marLeft w:val="0"/>
          <w:marRight w:val="0"/>
          <w:marTop w:val="0"/>
          <w:marBottom w:val="0"/>
          <w:divBdr>
            <w:top w:val="none" w:sz="0" w:space="0" w:color="auto"/>
            <w:left w:val="none" w:sz="0" w:space="0" w:color="auto"/>
            <w:bottom w:val="none" w:sz="0" w:space="0" w:color="auto"/>
            <w:right w:val="none" w:sz="0" w:space="0" w:color="auto"/>
          </w:divBdr>
        </w:div>
      </w:divsChild>
    </w:div>
    <w:div w:id="1272053896">
      <w:marLeft w:val="0"/>
      <w:marRight w:val="0"/>
      <w:marTop w:val="0"/>
      <w:marBottom w:val="0"/>
      <w:divBdr>
        <w:top w:val="none" w:sz="0" w:space="0" w:color="auto"/>
        <w:left w:val="none" w:sz="0" w:space="0" w:color="auto"/>
        <w:bottom w:val="none" w:sz="0" w:space="0" w:color="auto"/>
        <w:right w:val="none" w:sz="0" w:space="0" w:color="auto"/>
      </w:divBdr>
    </w:div>
    <w:div w:id="1272053919">
      <w:marLeft w:val="0"/>
      <w:marRight w:val="0"/>
      <w:marTop w:val="0"/>
      <w:marBottom w:val="0"/>
      <w:divBdr>
        <w:top w:val="none" w:sz="0" w:space="0" w:color="auto"/>
        <w:left w:val="none" w:sz="0" w:space="0" w:color="auto"/>
        <w:bottom w:val="none" w:sz="0" w:space="0" w:color="auto"/>
        <w:right w:val="none" w:sz="0" w:space="0" w:color="auto"/>
      </w:divBdr>
    </w:div>
    <w:div w:id="1272053932">
      <w:marLeft w:val="0"/>
      <w:marRight w:val="0"/>
      <w:marTop w:val="0"/>
      <w:marBottom w:val="0"/>
      <w:divBdr>
        <w:top w:val="none" w:sz="0" w:space="0" w:color="auto"/>
        <w:left w:val="none" w:sz="0" w:space="0" w:color="auto"/>
        <w:bottom w:val="none" w:sz="0" w:space="0" w:color="auto"/>
        <w:right w:val="none" w:sz="0" w:space="0" w:color="auto"/>
      </w:divBdr>
    </w:div>
    <w:div w:id="1272053945">
      <w:marLeft w:val="0"/>
      <w:marRight w:val="0"/>
      <w:marTop w:val="0"/>
      <w:marBottom w:val="0"/>
      <w:divBdr>
        <w:top w:val="none" w:sz="0" w:space="0" w:color="auto"/>
        <w:left w:val="none" w:sz="0" w:space="0" w:color="auto"/>
        <w:bottom w:val="none" w:sz="0" w:space="0" w:color="auto"/>
        <w:right w:val="none" w:sz="0" w:space="0" w:color="auto"/>
      </w:divBdr>
      <w:divsChild>
        <w:div w:id="1272053858">
          <w:marLeft w:val="0"/>
          <w:marRight w:val="0"/>
          <w:marTop w:val="0"/>
          <w:marBottom w:val="0"/>
          <w:divBdr>
            <w:top w:val="none" w:sz="0" w:space="0" w:color="auto"/>
            <w:left w:val="none" w:sz="0" w:space="0" w:color="auto"/>
            <w:bottom w:val="none" w:sz="0" w:space="0" w:color="auto"/>
            <w:right w:val="none" w:sz="0" w:space="0" w:color="auto"/>
          </w:divBdr>
        </w:div>
        <w:div w:id="1272053860">
          <w:marLeft w:val="0"/>
          <w:marRight w:val="0"/>
          <w:marTop w:val="0"/>
          <w:marBottom w:val="0"/>
          <w:divBdr>
            <w:top w:val="none" w:sz="0" w:space="0" w:color="auto"/>
            <w:left w:val="none" w:sz="0" w:space="0" w:color="auto"/>
            <w:bottom w:val="none" w:sz="0" w:space="0" w:color="auto"/>
            <w:right w:val="none" w:sz="0" w:space="0" w:color="auto"/>
          </w:divBdr>
        </w:div>
        <w:div w:id="1272053861">
          <w:marLeft w:val="0"/>
          <w:marRight w:val="0"/>
          <w:marTop w:val="0"/>
          <w:marBottom w:val="0"/>
          <w:divBdr>
            <w:top w:val="none" w:sz="0" w:space="0" w:color="auto"/>
            <w:left w:val="none" w:sz="0" w:space="0" w:color="auto"/>
            <w:bottom w:val="none" w:sz="0" w:space="0" w:color="auto"/>
            <w:right w:val="none" w:sz="0" w:space="0" w:color="auto"/>
          </w:divBdr>
        </w:div>
        <w:div w:id="1272053862">
          <w:marLeft w:val="0"/>
          <w:marRight w:val="0"/>
          <w:marTop w:val="0"/>
          <w:marBottom w:val="0"/>
          <w:divBdr>
            <w:top w:val="none" w:sz="0" w:space="0" w:color="auto"/>
            <w:left w:val="none" w:sz="0" w:space="0" w:color="auto"/>
            <w:bottom w:val="none" w:sz="0" w:space="0" w:color="auto"/>
            <w:right w:val="none" w:sz="0" w:space="0" w:color="auto"/>
          </w:divBdr>
        </w:div>
        <w:div w:id="1272053863">
          <w:marLeft w:val="0"/>
          <w:marRight w:val="0"/>
          <w:marTop w:val="0"/>
          <w:marBottom w:val="0"/>
          <w:divBdr>
            <w:top w:val="none" w:sz="0" w:space="0" w:color="auto"/>
            <w:left w:val="none" w:sz="0" w:space="0" w:color="auto"/>
            <w:bottom w:val="none" w:sz="0" w:space="0" w:color="auto"/>
            <w:right w:val="none" w:sz="0" w:space="0" w:color="auto"/>
          </w:divBdr>
        </w:div>
        <w:div w:id="1272053864">
          <w:marLeft w:val="0"/>
          <w:marRight w:val="0"/>
          <w:marTop w:val="0"/>
          <w:marBottom w:val="0"/>
          <w:divBdr>
            <w:top w:val="none" w:sz="0" w:space="0" w:color="auto"/>
            <w:left w:val="none" w:sz="0" w:space="0" w:color="auto"/>
            <w:bottom w:val="none" w:sz="0" w:space="0" w:color="auto"/>
            <w:right w:val="none" w:sz="0" w:space="0" w:color="auto"/>
          </w:divBdr>
        </w:div>
        <w:div w:id="1272053865">
          <w:marLeft w:val="0"/>
          <w:marRight w:val="0"/>
          <w:marTop w:val="0"/>
          <w:marBottom w:val="0"/>
          <w:divBdr>
            <w:top w:val="none" w:sz="0" w:space="0" w:color="auto"/>
            <w:left w:val="none" w:sz="0" w:space="0" w:color="auto"/>
            <w:bottom w:val="none" w:sz="0" w:space="0" w:color="auto"/>
            <w:right w:val="none" w:sz="0" w:space="0" w:color="auto"/>
          </w:divBdr>
        </w:div>
        <w:div w:id="1272053866">
          <w:marLeft w:val="0"/>
          <w:marRight w:val="0"/>
          <w:marTop w:val="0"/>
          <w:marBottom w:val="0"/>
          <w:divBdr>
            <w:top w:val="none" w:sz="0" w:space="0" w:color="auto"/>
            <w:left w:val="none" w:sz="0" w:space="0" w:color="auto"/>
            <w:bottom w:val="none" w:sz="0" w:space="0" w:color="auto"/>
            <w:right w:val="none" w:sz="0" w:space="0" w:color="auto"/>
          </w:divBdr>
        </w:div>
        <w:div w:id="1272053868">
          <w:marLeft w:val="0"/>
          <w:marRight w:val="0"/>
          <w:marTop w:val="0"/>
          <w:marBottom w:val="0"/>
          <w:divBdr>
            <w:top w:val="none" w:sz="0" w:space="0" w:color="auto"/>
            <w:left w:val="none" w:sz="0" w:space="0" w:color="auto"/>
            <w:bottom w:val="none" w:sz="0" w:space="0" w:color="auto"/>
            <w:right w:val="none" w:sz="0" w:space="0" w:color="auto"/>
          </w:divBdr>
        </w:div>
        <w:div w:id="1272053869">
          <w:marLeft w:val="0"/>
          <w:marRight w:val="0"/>
          <w:marTop w:val="0"/>
          <w:marBottom w:val="0"/>
          <w:divBdr>
            <w:top w:val="none" w:sz="0" w:space="0" w:color="auto"/>
            <w:left w:val="none" w:sz="0" w:space="0" w:color="auto"/>
            <w:bottom w:val="none" w:sz="0" w:space="0" w:color="auto"/>
            <w:right w:val="none" w:sz="0" w:space="0" w:color="auto"/>
          </w:divBdr>
        </w:div>
        <w:div w:id="1272053870">
          <w:marLeft w:val="0"/>
          <w:marRight w:val="0"/>
          <w:marTop w:val="0"/>
          <w:marBottom w:val="0"/>
          <w:divBdr>
            <w:top w:val="none" w:sz="0" w:space="0" w:color="auto"/>
            <w:left w:val="none" w:sz="0" w:space="0" w:color="auto"/>
            <w:bottom w:val="none" w:sz="0" w:space="0" w:color="auto"/>
            <w:right w:val="none" w:sz="0" w:space="0" w:color="auto"/>
          </w:divBdr>
        </w:div>
        <w:div w:id="1272053871">
          <w:marLeft w:val="0"/>
          <w:marRight w:val="0"/>
          <w:marTop w:val="0"/>
          <w:marBottom w:val="0"/>
          <w:divBdr>
            <w:top w:val="none" w:sz="0" w:space="0" w:color="auto"/>
            <w:left w:val="none" w:sz="0" w:space="0" w:color="auto"/>
            <w:bottom w:val="none" w:sz="0" w:space="0" w:color="auto"/>
            <w:right w:val="none" w:sz="0" w:space="0" w:color="auto"/>
          </w:divBdr>
        </w:div>
        <w:div w:id="1272053872">
          <w:marLeft w:val="0"/>
          <w:marRight w:val="0"/>
          <w:marTop w:val="0"/>
          <w:marBottom w:val="0"/>
          <w:divBdr>
            <w:top w:val="none" w:sz="0" w:space="0" w:color="auto"/>
            <w:left w:val="none" w:sz="0" w:space="0" w:color="auto"/>
            <w:bottom w:val="none" w:sz="0" w:space="0" w:color="auto"/>
            <w:right w:val="none" w:sz="0" w:space="0" w:color="auto"/>
          </w:divBdr>
        </w:div>
        <w:div w:id="1272053873">
          <w:marLeft w:val="0"/>
          <w:marRight w:val="0"/>
          <w:marTop w:val="0"/>
          <w:marBottom w:val="0"/>
          <w:divBdr>
            <w:top w:val="none" w:sz="0" w:space="0" w:color="auto"/>
            <w:left w:val="none" w:sz="0" w:space="0" w:color="auto"/>
            <w:bottom w:val="none" w:sz="0" w:space="0" w:color="auto"/>
            <w:right w:val="none" w:sz="0" w:space="0" w:color="auto"/>
          </w:divBdr>
        </w:div>
        <w:div w:id="1272053874">
          <w:marLeft w:val="0"/>
          <w:marRight w:val="0"/>
          <w:marTop w:val="0"/>
          <w:marBottom w:val="0"/>
          <w:divBdr>
            <w:top w:val="none" w:sz="0" w:space="0" w:color="auto"/>
            <w:left w:val="none" w:sz="0" w:space="0" w:color="auto"/>
            <w:bottom w:val="none" w:sz="0" w:space="0" w:color="auto"/>
            <w:right w:val="none" w:sz="0" w:space="0" w:color="auto"/>
          </w:divBdr>
        </w:div>
        <w:div w:id="1272053875">
          <w:marLeft w:val="0"/>
          <w:marRight w:val="0"/>
          <w:marTop w:val="0"/>
          <w:marBottom w:val="0"/>
          <w:divBdr>
            <w:top w:val="none" w:sz="0" w:space="0" w:color="auto"/>
            <w:left w:val="none" w:sz="0" w:space="0" w:color="auto"/>
            <w:bottom w:val="none" w:sz="0" w:space="0" w:color="auto"/>
            <w:right w:val="none" w:sz="0" w:space="0" w:color="auto"/>
          </w:divBdr>
        </w:div>
        <w:div w:id="1272053876">
          <w:marLeft w:val="0"/>
          <w:marRight w:val="0"/>
          <w:marTop w:val="0"/>
          <w:marBottom w:val="0"/>
          <w:divBdr>
            <w:top w:val="none" w:sz="0" w:space="0" w:color="auto"/>
            <w:left w:val="none" w:sz="0" w:space="0" w:color="auto"/>
            <w:bottom w:val="none" w:sz="0" w:space="0" w:color="auto"/>
            <w:right w:val="none" w:sz="0" w:space="0" w:color="auto"/>
          </w:divBdr>
        </w:div>
        <w:div w:id="1272053877">
          <w:marLeft w:val="0"/>
          <w:marRight w:val="0"/>
          <w:marTop w:val="0"/>
          <w:marBottom w:val="0"/>
          <w:divBdr>
            <w:top w:val="none" w:sz="0" w:space="0" w:color="auto"/>
            <w:left w:val="none" w:sz="0" w:space="0" w:color="auto"/>
            <w:bottom w:val="none" w:sz="0" w:space="0" w:color="auto"/>
            <w:right w:val="none" w:sz="0" w:space="0" w:color="auto"/>
          </w:divBdr>
        </w:div>
        <w:div w:id="1272053878">
          <w:marLeft w:val="0"/>
          <w:marRight w:val="0"/>
          <w:marTop w:val="0"/>
          <w:marBottom w:val="0"/>
          <w:divBdr>
            <w:top w:val="none" w:sz="0" w:space="0" w:color="auto"/>
            <w:left w:val="none" w:sz="0" w:space="0" w:color="auto"/>
            <w:bottom w:val="none" w:sz="0" w:space="0" w:color="auto"/>
            <w:right w:val="none" w:sz="0" w:space="0" w:color="auto"/>
          </w:divBdr>
        </w:div>
        <w:div w:id="1272053879">
          <w:marLeft w:val="0"/>
          <w:marRight w:val="0"/>
          <w:marTop w:val="0"/>
          <w:marBottom w:val="0"/>
          <w:divBdr>
            <w:top w:val="none" w:sz="0" w:space="0" w:color="auto"/>
            <w:left w:val="none" w:sz="0" w:space="0" w:color="auto"/>
            <w:bottom w:val="none" w:sz="0" w:space="0" w:color="auto"/>
            <w:right w:val="none" w:sz="0" w:space="0" w:color="auto"/>
          </w:divBdr>
        </w:div>
        <w:div w:id="1272053880">
          <w:marLeft w:val="0"/>
          <w:marRight w:val="0"/>
          <w:marTop w:val="0"/>
          <w:marBottom w:val="0"/>
          <w:divBdr>
            <w:top w:val="none" w:sz="0" w:space="0" w:color="auto"/>
            <w:left w:val="none" w:sz="0" w:space="0" w:color="auto"/>
            <w:bottom w:val="none" w:sz="0" w:space="0" w:color="auto"/>
            <w:right w:val="none" w:sz="0" w:space="0" w:color="auto"/>
          </w:divBdr>
        </w:div>
        <w:div w:id="1272053881">
          <w:marLeft w:val="0"/>
          <w:marRight w:val="0"/>
          <w:marTop w:val="0"/>
          <w:marBottom w:val="0"/>
          <w:divBdr>
            <w:top w:val="none" w:sz="0" w:space="0" w:color="auto"/>
            <w:left w:val="none" w:sz="0" w:space="0" w:color="auto"/>
            <w:bottom w:val="none" w:sz="0" w:space="0" w:color="auto"/>
            <w:right w:val="none" w:sz="0" w:space="0" w:color="auto"/>
          </w:divBdr>
        </w:div>
        <w:div w:id="1272053883">
          <w:marLeft w:val="0"/>
          <w:marRight w:val="0"/>
          <w:marTop w:val="0"/>
          <w:marBottom w:val="0"/>
          <w:divBdr>
            <w:top w:val="none" w:sz="0" w:space="0" w:color="auto"/>
            <w:left w:val="none" w:sz="0" w:space="0" w:color="auto"/>
            <w:bottom w:val="none" w:sz="0" w:space="0" w:color="auto"/>
            <w:right w:val="none" w:sz="0" w:space="0" w:color="auto"/>
          </w:divBdr>
        </w:div>
        <w:div w:id="1272053884">
          <w:marLeft w:val="0"/>
          <w:marRight w:val="0"/>
          <w:marTop w:val="0"/>
          <w:marBottom w:val="0"/>
          <w:divBdr>
            <w:top w:val="none" w:sz="0" w:space="0" w:color="auto"/>
            <w:left w:val="none" w:sz="0" w:space="0" w:color="auto"/>
            <w:bottom w:val="none" w:sz="0" w:space="0" w:color="auto"/>
            <w:right w:val="none" w:sz="0" w:space="0" w:color="auto"/>
          </w:divBdr>
        </w:div>
        <w:div w:id="1272053885">
          <w:marLeft w:val="0"/>
          <w:marRight w:val="0"/>
          <w:marTop w:val="0"/>
          <w:marBottom w:val="0"/>
          <w:divBdr>
            <w:top w:val="none" w:sz="0" w:space="0" w:color="auto"/>
            <w:left w:val="none" w:sz="0" w:space="0" w:color="auto"/>
            <w:bottom w:val="none" w:sz="0" w:space="0" w:color="auto"/>
            <w:right w:val="none" w:sz="0" w:space="0" w:color="auto"/>
          </w:divBdr>
        </w:div>
        <w:div w:id="1272053887">
          <w:marLeft w:val="0"/>
          <w:marRight w:val="0"/>
          <w:marTop w:val="0"/>
          <w:marBottom w:val="0"/>
          <w:divBdr>
            <w:top w:val="none" w:sz="0" w:space="0" w:color="auto"/>
            <w:left w:val="none" w:sz="0" w:space="0" w:color="auto"/>
            <w:bottom w:val="none" w:sz="0" w:space="0" w:color="auto"/>
            <w:right w:val="none" w:sz="0" w:space="0" w:color="auto"/>
          </w:divBdr>
        </w:div>
        <w:div w:id="1272053888">
          <w:marLeft w:val="0"/>
          <w:marRight w:val="0"/>
          <w:marTop w:val="0"/>
          <w:marBottom w:val="0"/>
          <w:divBdr>
            <w:top w:val="none" w:sz="0" w:space="0" w:color="auto"/>
            <w:left w:val="none" w:sz="0" w:space="0" w:color="auto"/>
            <w:bottom w:val="none" w:sz="0" w:space="0" w:color="auto"/>
            <w:right w:val="none" w:sz="0" w:space="0" w:color="auto"/>
          </w:divBdr>
        </w:div>
        <w:div w:id="1272053889">
          <w:marLeft w:val="0"/>
          <w:marRight w:val="0"/>
          <w:marTop w:val="0"/>
          <w:marBottom w:val="0"/>
          <w:divBdr>
            <w:top w:val="none" w:sz="0" w:space="0" w:color="auto"/>
            <w:left w:val="none" w:sz="0" w:space="0" w:color="auto"/>
            <w:bottom w:val="none" w:sz="0" w:space="0" w:color="auto"/>
            <w:right w:val="none" w:sz="0" w:space="0" w:color="auto"/>
          </w:divBdr>
        </w:div>
        <w:div w:id="1272053890">
          <w:marLeft w:val="0"/>
          <w:marRight w:val="0"/>
          <w:marTop w:val="0"/>
          <w:marBottom w:val="0"/>
          <w:divBdr>
            <w:top w:val="none" w:sz="0" w:space="0" w:color="auto"/>
            <w:left w:val="none" w:sz="0" w:space="0" w:color="auto"/>
            <w:bottom w:val="none" w:sz="0" w:space="0" w:color="auto"/>
            <w:right w:val="none" w:sz="0" w:space="0" w:color="auto"/>
          </w:divBdr>
        </w:div>
        <w:div w:id="1272053891">
          <w:marLeft w:val="0"/>
          <w:marRight w:val="0"/>
          <w:marTop w:val="0"/>
          <w:marBottom w:val="0"/>
          <w:divBdr>
            <w:top w:val="none" w:sz="0" w:space="0" w:color="auto"/>
            <w:left w:val="none" w:sz="0" w:space="0" w:color="auto"/>
            <w:bottom w:val="none" w:sz="0" w:space="0" w:color="auto"/>
            <w:right w:val="none" w:sz="0" w:space="0" w:color="auto"/>
          </w:divBdr>
        </w:div>
        <w:div w:id="1272053892">
          <w:marLeft w:val="0"/>
          <w:marRight w:val="0"/>
          <w:marTop w:val="0"/>
          <w:marBottom w:val="0"/>
          <w:divBdr>
            <w:top w:val="none" w:sz="0" w:space="0" w:color="auto"/>
            <w:left w:val="none" w:sz="0" w:space="0" w:color="auto"/>
            <w:bottom w:val="none" w:sz="0" w:space="0" w:color="auto"/>
            <w:right w:val="none" w:sz="0" w:space="0" w:color="auto"/>
          </w:divBdr>
        </w:div>
        <w:div w:id="1272053893">
          <w:marLeft w:val="0"/>
          <w:marRight w:val="0"/>
          <w:marTop w:val="0"/>
          <w:marBottom w:val="0"/>
          <w:divBdr>
            <w:top w:val="none" w:sz="0" w:space="0" w:color="auto"/>
            <w:left w:val="none" w:sz="0" w:space="0" w:color="auto"/>
            <w:bottom w:val="none" w:sz="0" w:space="0" w:color="auto"/>
            <w:right w:val="none" w:sz="0" w:space="0" w:color="auto"/>
          </w:divBdr>
        </w:div>
        <w:div w:id="1272053894">
          <w:marLeft w:val="0"/>
          <w:marRight w:val="0"/>
          <w:marTop w:val="0"/>
          <w:marBottom w:val="0"/>
          <w:divBdr>
            <w:top w:val="none" w:sz="0" w:space="0" w:color="auto"/>
            <w:left w:val="none" w:sz="0" w:space="0" w:color="auto"/>
            <w:bottom w:val="none" w:sz="0" w:space="0" w:color="auto"/>
            <w:right w:val="none" w:sz="0" w:space="0" w:color="auto"/>
          </w:divBdr>
        </w:div>
        <w:div w:id="1272053895">
          <w:marLeft w:val="0"/>
          <w:marRight w:val="0"/>
          <w:marTop w:val="0"/>
          <w:marBottom w:val="0"/>
          <w:divBdr>
            <w:top w:val="none" w:sz="0" w:space="0" w:color="auto"/>
            <w:left w:val="none" w:sz="0" w:space="0" w:color="auto"/>
            <w:bottom w:val="none" w:sz="0" w:space="0" w:color="auto"/>
            <w:right w:val="none" w:sz="0" w:space="0" w:color="auto"/>
          </w:divBdr>
        </w:div>
        <w:div w:id="1272053897">
          <w:marLeft w:val="0"/>
          <w:marRight w:val="0"/>
          <w:marTop w:val="0"/>
          <w:marBottom w:val="0"/>
          <w:divBdr>
            <w:top w:val="none" w:sz="0" w:space="0" w:color="auto"/>
            <w:left w:val="none" w:sz="0" w:space="0" w:color="auto"/>
            <w:bottom w:val="none" w:sz="0" w:space="0" w:color="auto"/>
            <w:right w:val="none" w:sz="0" w:space="0" w:color="auto"/>
          </w:divBdr>
        </w:div>
        <w:div w:id="1272053898">
          <w:marLeft w:val="0"/>
          <w:marRight w:val="0"/>
          <w:marTop w:val="0"/>
          <w:marBottom w:val="0"/>
          <w:divBdr>
            <w:top w:val="none" w:sz="0" w:space="0" w:color="auto"/>
            <w:left w:val="none" w:sz="0" w:space="0" w:color="auto"/>
            <w:bottom w:val="none" w:sz="0" w:space="0" w:color="auto"/>
            <w:right w:val="none" w:sz="0" w:space="0" w:color="auto"/>
          </w:divBdr>
        </w:div>
        <w:div w:id="1272053899">
          <w:marLeft w:val="0"/>
          <w:marRight w:val="0"/>
          <w:marTop w:val="0"/>
          <w:marBottom w:val="0"/>
          <w:divBdr>
            <w:top w:val="none" w:sz="0" w:space="0" w:color="auto"/>
            <w:left w:val="none" w:sz="0" w:space="0" w:color="auto"/>
            <w:bottom w:val="none" w:sz="0" w:space="0" w:color="auto"/>
            <w:right w:val="none" w:sz="0" w:space="0" w:color="auto"/>
          </w:divBdr>
        </w:div>
        <w:div w:id="1272053900">
          <w:marLeft w:val="0"/>
          <w:marRight w:val="0"/>
          <w:marTop w:val="0"/>
          <w:marBottom w:val="0"/>
          <w:divBdr>
            <w:top w:val="none" w:sz="0" w:space="0" w:color="auto"/>
            <w:left w:val="none" w:sz="0" w:space="0" w:color="auto"/>
            <w:bottom w:val="none" w:sz="0" w:space="0" w:color="auto"/>
            <w:right w:val="none" w:sz="0" w:space="0" w:color="auto"/>
          </w:divBdr>
        </w:div>
        <w:div w:id="1272053901">
          <w:marLeft w:val="0"/>
          <w:marRight w:val="0"/>
          <w:marTop w:val="0"/>
          <w:marBottom w:val="0"/>
          <w:divBdr>
            <w:top w:val="none" w:sz="0" w:space="0" w:color="auto"/>
            <w:left w:val="none" w:sz="0" w:space="0" w:color="auto"/>
            <w:bottom w:val="none" w:sz="0" w:space="0" w:color="auto"/>
            <w:right w:val="none" w:sz="0" w:space="0" w:color="auto"/>
          </w:divBdr>
        </w:div>
        <w:div w:id="1272053902">
          <w:marLeft w:val="0"/>
          <w:marRight w:val="0"/>
          <w:marTop w:val="0"/>
          <w:marBottom w:val="0"/>
          <w:divBdr>
            <w:top w:val="none" w:sz="0" w:space="0" w:color="auto"/>
            <w:left w:val="none" w:sz="0" w:space="0" w:color="auto"/>
            <w:bottom w:val="none" w:sz="0" w:space="0" w:color="auto"/>
            <w:right w:val="none" w:sz="0" w:space="0" w:color="auto"/>
          </w:divBdr>
        </w:div>
        <w:div w:id="1272053903">
          <w:marLeft w:val="0"/>
          <w:marRight w:val="0"/>
          <w:marTop w:val="0"/>
          <w:marBottom w:val="0"/>
          <w:divBdr>
            <w:top w:val="none" w:sz="0" w:space="0" w:color="auto"/>
            <w:left w:val="none" w:sz="0" w:space="0" w:color="auto"/>
            <w:bottom w:val="none" w:sz="0" w:space="0" w:color="auto"/>
            <w:right w:val="none" w:sz="0" w:space="0" w:color="auto"/>
          </w:divBdr>
        </w:div>
        <w:div w:id="1272053904">
          <w:marLeft w:val="0"/>
          <w:marRight w:val="0"/>
          <w:marTop w:val="0"/>
          <w:marBottom w:val="0"/>
          <w:divBdr>
            <w:top w:val="none" w:sz="0" w:space="0" w:color="auto"/>
            <w:left w:val="none" w:sz="0" w:space="0" w:color="auto"/>
            <w:bottom w:val="none" w:sz="0" w:space="0" w:color="auto"/>
            <w:right w:val="none" w:sz="0" w:space="0" w:color="auto"/>
          </w:divBdr>
        </w:div>
        <w:div w:id="1272053905">
          <w:marLeft w:val="0"/>
          <w:marRight w:val="0"/>
          <w:marTop w:val="0"/>
          <w:marBottom w:val="0"/>
          <w:divBdr>
            <w:top w:val="none" w:sz="0" w:space="0" w:color="auto"/>
            <w:left w:val="none" w:sz="0" w:space="0" w:color="auto"/>
            <w:bottom w:val="none" w:sz="0" w:space="0" w:color="auto"/>
            <w:right w:val="none" w:sz="0" w:space="0" w:color="auto"/>
          </w:divBdr>
        </w:div>
        <w:div w:id="1272053906">
          <w:marLeft w:val="0"/>
          <w:marRight w:val="0"/>
          <w:marTop w:val="0"/>
          <w:marBottom w:val="0"/>
          <w:divBdr>
            <w:top w:val="none" w:sz="0" w:space="0" w:color="auto"/>
            <w:left w:val="none" w:sz="0" w:space="0" w:color="auto"/>
            <w:bottom w:val="none" w:sz="0" w:space="0" w:color="auto"/>
            <w:right w:val="none" w:sz="0" w:space="0" w:color="auto"/>
          </w:divBdr>
        </w:div>
        <w:div w:id="1272053907">
          <w:marLeft w:val="0"/>
          <w:marRight w:val="0"/>
          <w:marTop w:val="0"/>
          <w:marBottom w:val="0"/>
          <w:divBdr>
            <w:top w:val="none" w:sz="0" w:space="0" w:color="auto"/>
            <w:left w:val="none" w:sz="0" w:space="0" w:color="auto"/>
            <w:bottom w:val="none" w:sz="0" w:space="0" w:color="auto"/>
            <w:right w:val="none" w:sz="0" w:space="0" w:color="auto"/>
          </w:divBdr>
        </w:div>
        <w:div w:id="1272053908">
          <w:marLeft w:val="0"/>
          <w:marRight w:val="0"/>
          <w:marTop w:val="0"/>
          <w:marBottom w:val="0"/>
          <w:divBdr>
            <w:top w:val="none" w:sz="0" w:space="0" w:color="auto"/>
            <w:left w:val="none" w:sz="0" w:space="0" w:color="auto"/>
            <w:bottom w:val="none" w:sz="0" w:space="0" w:color="auto"/>
            <w:right w:val="none" w:sz="0" w:space="0" w:color="auto"/>
          </w:divBdr>
        </w:div>
        <w:div w:id="1272053909">
          <w:marLeft w:val="0"/>
          <w:marRight w:val="0"/>
          <w:marTop w:val="0"/>
          <w:marBottom w:val="0"/>
          <w:divBdr>
            <w:top w:val="none" w:sz="0" w:space="0" w:color="auto"/>
            <w:left w:val="none" w:sz="0" w:space="0" w:color="auto"/>
            <w:bottom w:val="none" w:sz="0" w:space="0" w:color="auto"/>
            <w:right w:val="none" w:sz="0" w:space="0" w:color="auto"/>
          </w:divBdr>
        </w:div>
        <w:div w:id="1272053910">
          <w:marLeft w:val="0"/>
          <w:marRight w:val="0"/>
          <w:marTop w:val="0"/>
          <w:marBottom w:val="0"/>
          <w:divBdr>
            <w:top w:val="none" w:sz="0" w:space="0" w:color="auto"/>
            <w:left w:val="none" w:sz="0" w:space="0" w:color="auto"/>
            <w:bottom w:val="none" w:sz="0" w:space="0" w:color="auto"/>
            <w:right w:val="none" w:sz="0" w:space="0" w:color="auto"/>
          </w:divBdr>
        </w:div>
        <w:div w:id="1272053911">
          <w:marLeft w:val="0"/>
          <w:marRight w:val="0"/>
          <w:marTop w:val="0"/>
          <w:marBottom w:val="0"/>
          <w:divBdr>
            <w:top w:val="none" w:sz="0" w:space="0" w:color="auto"/>
            <w:left w:val="none" w:sz="0" w:space="0" w:color="auto"/>
            <w:bottom w:val="none" w:sz="0" w:space="0" w:color="auto"/>
            <w:right w:val="none" w:sz="0" w:space="0" w:color="auto"/>
          </w:divBdr>
        </w:div>
        <w:div w:id="1272053912">
          <w:marLeft w:val="0"/>
          <w:marRight w:val="0"/>
          <w:marTop w:val="0"/>
          <w:marBottom w:val="0"/>
          <w:divBdr>
            <w:top w:val="none" w:sz="0" w:space="0" w:color="auto"/>
            <w:left w:val="none" w:sz="0" w:space="0" w:color="auto"/>
            <w:bottom w:val="none" w:sz="0" w:space="0" w:color="auto"/>
            <w:right w:val="none" w:sz="0" w:space="0" w:color="auto"/>
          </w:divBdr>
        </w:div>
        <w:div w:id="1272053913">
          <w:marLeft w:val="0"/>
          <w:marRight w:val="0"/>
          <w:marTop w:val="0"/>
          <w:marBottom w:val="0"/>
          <w:divBdr>
            <w:top w:val="none" w:sz="0" w:space="0" w:color="auto"/>
            <w:left w:val="none" w:sz="0" w:space="0" w:color="auto"/>
            <w:bottom w:val="none" w:sz="0" w:space="0" w:color="auto"/>
            <w:right w:val="none" w:sz="0" w:space="0" w:color="auto"/>
          </w:divBdr>
        </w:div>
        <w:div w:id="1272053914">
          <w:marLeft w:val="0"/>
          <w:marRight w:val="0"/>
          <w:marTop w:val="0"/>
          <w:marBottom w:val="0"/>
          <w:divBdr>
            <w:top w:val="none" w:sz="0" w:space="0" w:color="auto"/>
            <w:left w:val="none" w:sz="0" w:space="0" w:color="auto"/>
            <w:bottom w:val="none" w:sz="0" w:space="0" w:color="auto"/>
            <w:right w:val="none" w:sz="0" w:space="0" w:color="auto"/>
          </w:divBdr>
        </w:div>
        <w:div w:id="1272053915">
          <w:marLeft w:val="0"/>
          <w:marRight w:val="0"/>
          <w:marTop w:val="0"/>
          <w:marBottom w:val="0"/>
          <w:divBdr>
            <w:top w:val="none" w:sz="0" w:space="0" w:color="auto"/>
            <w:left w:val="none" w:sz="0" w:space="0" w:color="auto"/>
            <w:bottom w:val="none" w:sz="0" w:space="0" w:color="auto"/>
            <w:right w:val="none" w:sz="0" w:space="0" w:color="auto"/>
          </w:divBdr>
        </w:div>
        <w:div w:id="1272053916">
          <w:marLeft w:val="0"/>
          <w:marRight w:val="0"/>
          <w:marTop w:val="0"/>
          <w:marBottom w:val="0"/>
          <w:divBdr>
            <w:top w:val="none" w:sz="0" w:space="0" w:color="auto"/>
            <w:left w:val="none" w:sz="0" w:space="0" w:color="auto"/>
            <w:bottom w:val="none" w:sz="0" w:space="0" w:color="auto"/>
            <w:right w:val="none" w:sz="0" w:space="0" w:color="auto"/>
          </w:divBdr>
        </w:div>
        <w:div w:id="1272053918">
          <w:marLeft w:val="0"/>
          <w:marRight w:val="0"/>
          <w:marTop w:val="0"/>
          <w:marBottom w:val="0"/>
          <w:divBdr>
            <w:top w:val="none" w:sz="0" w:space="0" w:color="auto"/>
            <w:left w:val="none" w:sz="0" w:space="0" w:color="auto"/>
            <w:bottom w:val="none" w:sz="0" w:space="0" w:color="auto"/>
            <w:right w:val="none" w:sz="0" w:space="0" w:color="auto"/>
          </w:divBdr>
        </w:div>
        <w:div w:id="1272053920">
          <w:marLeft w:val="0"/>
          <w:marRight w:val="0"/>
          <w:marTop w:val="0"/>
          <w:marBottom w:val="0"/>
          <w:divBdr>
            <w:top w:val="none" w:sz="0" w:space="0" w:color="auto"/>
            <w:left w:val="none" w:sz="0" w:space="0" w:color="auto"/>
            <w:bottom w:val="none" w:sz="0" w:space="0" w:color="auto"/>
            <w:right w:val="none" w:sz="0" w:space="0" w:color="auto"/>
          </w:divBdr>
        </w:div>
        <w:div w:id="1272053921">
          <w:marLeft w:val="0"/>
          <w:marRight w:val="0"/>
          <w:marTop w:val="0"/>
          <w:marBottom w:val="0"/>
          <w:divBdr>
            <w:top w:val="none" w:sz="0" w:space="0" w:color="auto"/>
            <w:left w:val="none" w:sz="0" w:space="0" w:color="auto"/>
            <w:bottom w:val="none" w:sz="0" w:space="0" w:color="auto"/>
            <w:right w:val="none" w:sz="0" w:space="0" w:color="auto"/>
          </w:divBdr>
        </w:div>
        <w:div w:id="1272053922">
          <w:marLeft w:val="0"/>
          <w:marRight w:val="0"/>
          <w:marTop w:val="0"/>
          <w:marBottom w:val="0"/>
          <w:divBdr>
            <w:top w:val="none" w:sz="0" w:space="0" w:color="auto"/>
            <w:left w:val="none" w:sz="0" w:space="0" w:color="auto"/>
            <w:bottom w:val="none" w:sz="0" w:space="0" w:color="auto"/>
            <w:right w:val="none" w:sz="0" w:space="0" w:color="auto"/>
          </w:divBdr>
        </w:div>
        <w:div w:id="1272053924">
          <w:marLeft w:val="0"/>
          <w:marRight w:val="0"/>
          <w:marTop w:val="0"/>
          <w:marBottom w:val="0"/>
          <w:divBdr>
            <w:top w:val="none" w:sz="0" w:space="0" w:color="auto"/>
            <w:left w:val="none" w:sz="0" w:space="0" w:color="auto"/>
            <w:bottom w:val="none" w:sz="0" w:space="0" w:color="auto"/>
            <w:right w:val="none" w:sz="0" w:space="0" w:color="auto"/>
          </w:divBdr>
        </w:div>
        <w:div w:id="1272053925">
          <w:marLeft w:val="0"/>
          <w:marRight w:val="0"/>
          <w:marTop w:val="0"/>
          <w:marBottom w:val="0"/>
          <w:divBdr>
            <w:top w:val="none" w:sz="0" w:space="0" w:color="auto"/>
            <w:left w:val="none" w:sz="0" w:space="0" w:color="auto"/>
            <w:bottom w:val="none" w:sz="0" w:space="0" w:color="auto"/>
            <w:right w:val="none" w:sz="0" w:space="0" w:color="auto"/>
          </w:divBdr>
        </w:div>
        <w:div w:id="1272053926">
          <w:marLeft w:val="0"/>
          <w:marRight w:val="0"/>
          <w:marTop w:val="0"/>
          <w:marBottom w:val="0"/>
          <w:divBdr>
            <w:top w:val="none" w:sz="0" w:space="0" w:color="auto"/>
            <w:left w:val="none" w:sz="0" w:space="0" w:color="auto"/>
            <w:bottom w:val="none" w:sz="0" w:space="0" w:color="auto"/>
            <w:right w:val="none" w:sz="0" w:space="0" w:color="auto"/>
          </w:divBdr>
        </w:div>
        <w:div w:id="1272053927">
          <w:marLeft w:val="0"/>
          <w:marRight w:val="0"/>
          <w:marTop w:val="0"/>
          <w:marBottom w:val="0"/>
          <w:divBdr>
            <w:top w:val="none" w:sz="0" w:space="0" w:color="auto"/>
            <w:left w:val="none" w:sz="0" w:space="0" w:color="auto"/>
            <w:bottom w:val="none" w:sz="0" w:space="0" w:color="auto"/>
            <w:right w:val="none" w:sz="0" w:space="0" w:color="auto"/>
          </w:divBdr>
        </w:div>
        <w:div w:id="1272053928">
          <w:marLeft w:val="0"/>
          <w:marRight w:val="0"/>
          <w:marTop w:val="0"/>
          <w:marBottom w:val="0"/>
          <w:divBdr>
            <w:top w:val="none" w:sz="0" w:space="0" w:color="auto"/>
            <w:left w:val="none" w:sz="0" w:space="0" w:color="auto"/>
            <w:bottom w:val="none" w:sz="0" w:space="0" w:color="auto"/>
            <w:right w:val="none" w:sz="0" w:space="0" w:color="auto"/>
          </w:divBdr>
        </w:div>
        <w:div w:id="1272053929">
          <w:marLeft w:val="0"/>
          <w:marRight w:val="0"/>
          <w:marTop w:val="0"/>
          <w:marBottom w:val="0"/>
          <w:divBdr>
            <w:top w:val="none" w:sz="0" w:space="0" w:color="auto"/>
            <w:left w:val="none" w:sz="0" w:space="0" w:color="auto"/>
            <w:bottom w:val="none" w:sz="0" w:space="0" w:color="auto"/>
            <w:right w:val="none" w:sz="0" w:space="0" w:color="auto"/>
          </w:divBdr>
        </w:div>
        <w:div w:id="1272053930">
          <w:marLeft w:val="0"/>
          <w:marRight w:val="0"/>
          <w:marTop w:val="0"/>
          <w:marBottom w:val="0"/>
          <w:divBdr>
            <w:top w:val="none" w:sz="0" w:space="0" w:color="auto"/>
            <w:left w:val="none" w:sz="0" w:space="0" w:color="auto"/>
            <w:bottom w:val="none" w:sz="0" w:space="0" w:color="auto"/>
            <w:right w:val="none" w:sz="0" w:space="0" w:color="auto"/>
          </w:divBdr>
        </w:div>
        <w:div w:id="1272053931">
          <w:marLeft w:val="0"/>
          <w:marRight w:val="0"/>
          <w:marTop w:val="0"/>
          <w:marBottom w:val="0"/>
          <w:divBdr>
            <w:top w:val="none" w:sz="0" w:space="0" w:color="auto"/>
            <w:left w:val="none" w:sz="0" w:space="0" w:color="auto"/>
            <w:bottom w:val="none" w:sz="0" w:space="0" w:color="auto"/>
            <w:right w:val="none" w:sz="0" w:space="0" w:color="auto"/>
          </w:divBdr>
        </w:div>
        <w:div w:id="1272053933">
          <w:marLeft w:val="0"/>
          <w:marRight w:val="0"/>
          <w:marTop w:val="0"/>
          <w:marBottom w:val="0"/>
          <w:divBdr>
            <w:top w:val="none" w:sz="0" w:space="0" w:color="auto"/>
            <w:left w:val="none" w:sz="0" w:space="0" w:color="auto"/>
            <w:bottom w:val="none" w:sz="0" w:space="0" w:color="auto"/>
            <w:right w:val="none" w:sz="0" w:space="0" w:color="auto"/>
          </w:divBdr>
        </w:div>
        <w:div w:id="1272053934">
          <w:marLeft w:val="0"/>
          <w:marRight w:val="0"/>
          <w:marTop w:val="0"/>
          <w:marBottom w:val="0"/>
          <w:divBdr>
            <w:top w:val="none" w:sz="0" w:space="0" w:color="auto"/>
            <w:left w:val="none" w:sz="0" w:space="0" w:color="auto"/>
            <w:bottom w:val="none" w:sz="0" w:space="0" w:color="auto"/>
            <w:right w:val="none" w:sz="0" w:space="0" w:color="auto"/>
          </w:divBdr>
        </w:div>
        <w:div w:id="1272053935">
          <w:marLeft w:val="0"/>
          <w:marRight w:val="0"/>
          <w:marTop w:val="0"/>
          <w:marBottom w:val="0"/>
          <w:divBdr>
            <w:top w:val="none" w:sz="0" w:space="0" w:color="auto"/>
            <w:left w:val="none" w:sz="0" w:space="0" w:color="auto"/>
            <w:bottom w:val="none" w:sz="0" w:space="0" w:color="auto"/>
            <w:right w:val="none" w:sz="0" w:space="0" w:color="auto"/>
          </w:divBdr>
        </w:div>
        <w:div w:id="1272053936">
          <w:marLeft w:val="0"/>
          <w:marRight w:val="0"/>
          <w:marTop w:val="0"/>
          <w:marBottom w:val="0"/>
          <w:divBdr>
            <w:top w:val="none" w:sz="0" w:space="0" w:color="auto"/>
            <w:left w:val="none" w:sz="0" w:space="0" w:color="auto"/>
            <w:bottom w:val="none" w:sz="0" w:space="0" w:color="auto"/>
            <w:right w:val="none" w:sz="0" w:space="0" w:color="auto"/>
          </w:divBdr>
        </w:div>
        <w:div w:id="1272053937">
          <w:marLeft w:val="0"/>
          <w:marRight w:val="0"/>
          <w:marTop w:val="0"/>
          <w:marBottom w:val="0"/>
          <w:divBdr>
            <w:top w:val="none" w:sz="0" w:space="0" w:color="auto"/>
            <w:left w:val="none" w:sz="0" w:space="0" w:color="auto"/>
            <w:bottom w:val="none" w:sz="0" w:space="0" w:color="auto"/>
            <w:right w:val="none" w:sz="0" w:space="0" w:color="auto"/>
          </w:divBdr>
        </w:div>
        <w:div w:id="1272053938">
          <w:marLeft w:val="0"/>
          <w:marRight w:val="0"/>
          <w:marTop w:val="0"/>
          <w:marBottom w:val="0"/>
          <w:divBdr>
            <w:top w:val="none" w:sz="0" w:space="0" w:color="auto"/>
            <w:left w:val="none" w:sz="0" w:space="0" w:color="auto"/>
            <w:bottom w:val="none" w:sz="0" w:space="0" w:color="auto"/>
            <w:right w:val="none" w:sz="0" w:space="0" w:color="auto"/>
          </w:divBdr>
        </w:div>
        <w:div w:id="1272053939">
          <w:marLeft w:val="0"/>
          <w:marRight w:val="0"/>
          <w:marTop w:val="0"/>
          <w:marBottom w:val="0"/>
          <w:divBdr>
            <w:top w:val="none" w:sz="0" w:space="0" w:color="auto"/>
            <w:left w:val="none" w:sz="0" w:space="0" w:color="auto"/>
            <w:bottom w:val="none" w:sz="0" w:space="0" w:color="auto"/>
            <w:right w:val="none" w:sz="0" w:space="0" w:color="auto"/>
          </w:divBdr>
        </w:div>
        <w:div w:id="1272053941">
          <w:marLeft w:val="0"/>
          <w:marRight w:val="0"/>
          <w:marTop w:val="0"/>
          <w:marBottom w:val="0"/>
          <w:divBdr>
            <w:top w:val="none" w:sz="0" w:space="0" w:color="auto"/>
            <w:left w:val="none" w:sz="0" w:space="0" w:color="auto"/>
            <w:bottom w:val="none" w:sz="0" w:space="0" w:color="auto"/>
            <w:right w:val="none" w:sz="0" w:space="0" w:color="auto"/>
          </w:divBdr>
        </w:div>
        <w:div w:id="1272053942">
          <w:marLeft w:val="0"/>
          <w:marRight w:val="0"/>
          <w:marTop w:val="0"/>
          <w:marBottom w:val="0"/>
          <w:divBdr>
            <w:top w:val="none" w:sz="0" w:space="0" w:color="auto"/>
            <w:left w:val="none" w:sz="0" w:space="0" w:color="auto"/>
            <w:bottom w:val="none" w:sz="0" w:space="0" w:color="auto"/>
            <w:right w:val="none" w:sz="0" w:space="0" w:color="auto"/>
          </w:divBdr>
        </w:div>
        <w:div w:id="1272053943">
          <w:marLeft w:val="0"/>
          <w:marRight w:val="0"/>
          <w:marTop w:val="0"/>
          <w:marBottom w:val="0"/>
          <w:divBdr>
            <w:top w:val="none" w:sz="0" w:space="0" w:color="auto"/>
            <w:left w:val="none" w:sz="0" w:space="0" w:color="auto"/>
            <w:bottom w:val="none" w:sz="0" w:space="0" w:color="auto"/>
            <w:right w:val="none" w:sz="0" w:space="0" w:color="auto"/>
          </w:divBdr>
        </w:div>
        <w:div w:id="1272053946">
          <w:marLeft w:val="0"/>
          <w:marRight w:val="0"/>
          <w:marTop w:val="0"/>
          <w:marBottom w:val="0"/>
          <w:divBdr>
            <w:top w:val="none" w:sz="0" w:space="0" w:color="auto"/>
            <w:left w:val="none" w:sz="0" w:space="0" w:color="auto"/>
            <w:bottom w:val="none" w:sz="0" w:space="0" w:color="auto"/>
            <w:right w:val="none" w:sz="0" w:space="0" w:color="auto"/>
          </w:divBdr>
        </w:div>
        <w:div w:id="1272053947">
          <w:marLeft w:val="0"/>
          <w:marRight w:val="0"/>
          <w:marTop w:val="0"/>
          <w:marBottom w:val="0"/>
          <w:divBdr>
            <w:top w:val="none" w:sz="0" w:space="0" w:color="auto"/>
            <w:left w:val="none" w:sz="0" w:space="0" w:color="auto"/>
            <w:bottom w:val="none" w:sz="0" w:space="0" w:color="auto"/>
            <w:right w:val="none" w:sz="0" w:space="0" w:color="auto"/>
          </w:divBdr>
        </w:div>
        <w:div w:id="1272053948">
          <w:marLeft w:val="0"/>
          <w:marRight w:val="0"/>
          <w:marTop w:val="0"/>
          <w:marBottom w:val="0"/>
          <w:divBdr>
            <w:top w:val="none" w:sz="0" w:space="0" w:color="auto"/>
            <w:left w:val="none" w:sz="0" w:space="0" w:color="auto"/>
            <w:bottom w:val="none" w:sz="0" w:space="0" w:color="auto"/>
            <w:right w:val="none" w:sz="0" w:space="0" w:color="auto"/>
          </w:divBdr>
        </w:div>
        <w:div w:id="1272053949">
          <w:marLeft w:val="0"/>
          <w:marRight w:val="0"/>
          <w:marTop w:val="0"/>
          <w:marBottom w:val="0"/>
          <w:divBdr>
            <w:top w:val="none" w:sz="0" w:space="0" w:color="auto"/>
            <w:left w:val="none" w:sz="0" w:space="0" w:color="auto"/>
            <w:bottom w:val="none" w:sz="0" w:space="0" w:color="auto"/>
            <w:right w:val="none" w:sz="0" w:space="0" w:color="auto"/>
          </w:divBdr>
        </w:div>
        <w:div w:id="1272053951">
          <w:marLeft w:val="0"/>
          <w:marRight w:val="0"/>
          <w:marTop w:val="0"/>
          <w:marBottom w:val="0"/>
          <w:divBdr>
            <w:top w:val="none" w:sz="0" w:space="0" w:color="auto"/>
            <w:left w:val="none" w:sz="0" w:space="0" w:color="auto"/>
            <w:bottom w:val="none" w:sz="0" w:space="0" w:color="auto"/>
            <w:right w:val="none" w:sz="0" w:space="0" w:color="auto"/>
          </w:divBdr>
        </w:div>
        <w:div w:id="1272053952">
          <w:marLeft w:val="0"/>
          <w:marRight w:val="0"/>
          <w:marTop w:val="0"/>
          <w:marBottom w:val="0"/>
          <w:divBdr>
            <w:top w:val="none" w:sz="0" w:space="0" w:color="auto"/>
            <w:left w:val="none" w:sz="0" w:space="0" w:color="auto"/>
            <w:bottom w:val="none" w:sz="0" w:space="0" w:color="auto"/>
            <w:right w:val="none" w:sz="0" w:space="0" w:color="auto"/>
          </w:divBdr>
        </w:div>
        <w:div w:id="1272053954">
          <w:marLeft w:val="0"/>
          <w:marRight w:val="0"/>
          <w:marTop w:val="0"/>
          <w:marBottom w:val="0"/>
          <w:divBdr>
            <w:top w:val="none" w:sz="0" w:space="0" w:color="auto"/>
            <w:left w:val="none" w:sz="0" w:space="0" w:color="auto"/>
            <w:bottom w:val="none" w:sz="0" w:space="0" w:color="auto"/>
            <w:right w:val="none" w:sz="0" w:space="0" w:color="auto"/>
          </w:divBdr>
        </w:div>
        <w:div w:id="1272053955">
          <w:marLeft w:val="0"/>
          <w:marRight w:val="0"/>
          <w:marTop w:val="0"/>
          <w:marBottom w:val="0"/>
          <w:divBdr>
            <w:top w:val="none" w:sz="0" w:space="0" w:color="auto"/>
            <w:left w:val="none" w:sz="0" w:space="0" w:color="auto"/>
            <w:bottom w:val="none" w:sz="0" w:space="0" w:color="auto"/>
            <w:right w:val="none" w:sz="0" w:space="0" w:color="auto"/>
          </w:divBdr>
        </w:div>
        <w:div w:id="1272053956">
          <w:marLeft w:val="0"/>
          <w:marRight w:val="0"/>
          <w:marTop w:val="0"/>
          <w:marBottom w:val="0"/>
          <w:divBdr>
            <w:top w:val="none" w:sz="0" w:space="0" w:color="auto"/>
            <w:left w:val="none" w:sz="0" w:space="0" w:color="auto"/>
            <w:bottom w:val="none" w:sz="0" w:space="0" w:color="auto"/>
            <w:right w:val="none" w:sz="0" w:space="0" w:color="auto"/>
          </w:divBdr>
        </w:div>
        <w:div w:id="1272053957">
          <w:marLeft w:val="0"/>
          <w:marRight w:val="0"/>
          <w:marTop w:val="0"/>
          <w:marBottom w:val="0"/>
          <w:divBdr>
            <w:top w:val="none" w:sz="0" w:space="0" w:color="auto"/>
            <w:left w:val="none" w:sz="0" w:space="0" w:color="auto"/>
            <w:bottom w:val="none" w:sz="0" w:space="0" w:color="auto"/>
            <w:right w:val="none" w:sz="0" w:space="0" w:color="auto"/>
          </w:divBdr>
        </w:div>
        <w:div w:id="1272053958">
          <w:marLeft w:val="0"/>
          <w:marRight w:val="0"/>
          <w:marTop w:val="0"/>
          <w:marBottom w:val="0"/>
          <w:divBdr>
            <w:top w:val="none" w:sz="0" w:space="0" w:color="auto"/>
            <w:left w:val="none" w:sz="0" w:space="0" w:color="auto"/>
            <w:bottom w:val="none" w:sz="0" w:space="0" w:color="auto"/>
            <w:right w:val="none" w:sz="0" w:space="0" w:color="auto"/>
          </w:divBdr>
        </w:div>
        <w:div w:id="1272053959">
          <w:marLeft w:val="0"/>
          <w:marRight w:val="0"/>
          <w:marTop w:val="0"/>
          <w:marBottom w:val="0"/>
          <w:divBdr>
            <w:top w:val="none" w:sz="0" w:space="0" w:color="auto"/>
            <w:left w:val="none" w:sz="0" w:space="0" w:color="auto"/>
            <w:bottom w:val="none" w:sz="0" w:space="0" w:color="auto"/>
            <w:right w:val="none" w:sz="0" w:space="0" w:color="auto"/>
          </w:divBdr>
        </w:div>
        <w:div w:id="1272053960">
          <w:marLeft w:val="0"/>
          <w:marRight w:val="0"/>
          <w:marTop w:val="0"/>
          <w:marBottom w:val="0"/>
          <w:divBdr>
            <w:top w:val="none" w:sz="0" w:space="0" w:color="auto"/>
            <w:left w:val="none" w:sz="0" w:space="0" w:color="auto"/>
            <w:bottom w:val="none" w:sz="0" w:space="0" w:color="auto"/>
            <w:right w:val="none" w:sz="0" w:space="0" w:color="auto"/>
          </w:divBdr>
        </w:div>
        <w:div w:id="1272053961">
          <w:marLeft w:val="0"/>
          <w:marRight w:val="0"/>
          <w:marTop w:val="0"/>
          <w:marBottom w:val="0"/>
          <w:divBdr>
            <w:top w:val="none" w:sz="0" w:space="0" w:color="auto"/>
            <w:left w:val="none" w:sz="0" w:space="0" w:color="auto"/>
            <w:bottom w:val="none" w:sz="0" w:space="0" w:color="auto"/>
            <w:right w:val="none" w:sz="0" w:space="0" w:color="auto"/>
          </w:divBdr>
        </w:div>
        <w:div w:id="1272053962">
          <w:marLeft w:val="0"/>
          <w:marRight w:val="0"/>
          <w:marTop w:val="0"/>
          <w:marBottom w:val="0"/>
          <w:divBdr>
            <w:top w:val="none" w:sz="0" w:space="0" w:color="auto"/>
            <w:left w:val="none" w:sz="0" w:space="0" w:color="auto"/>
            <w:bottom w:val="none" w:sz="0" w:space="0" w:color="auto"/>
            <w:right w:val="none" w:sz="0" w:space="0" w:color="auto"/>
          </w:divBdr>
        </w:div>
        <w:div w:id="1272053963">
          <w:marLeft w:val="0"/>
          <w:marRight w:val="0"/>
          <w:marTop w:val="0"/>
          <w:marBottom w:val="0"/>
          <w:divBdr>
            <w:top w:val="none" w:sz="0" w:space="0" w:color="auto"/>
            <w:left w:val="none" w:sz="0" w:space="0" w:color="auto"/>
            <w:bottom w:val="none" w:sz="0" w:space="0" w:color="auto"/>
            <w:right w:val="none" w:sz="0" w:space="0" w:color="auto"/>
          </w:divBdr>
        </w:div>
        <w:div w:id="1272053965">
          <w:marLeft w:val="0"/>
          <w:marRight w:val="0"/>
          <w:marTop w:val="0"/>
          <w:marBottom w:val="0"/>
          <w:divBdr>
            <w:top w:val="none" w:sz="0" w:space="0" w:color="auto"/>
            <w:left w:val="none" w:sz="0" w:space="0" w:color="auto"/>
            <w:bottom w:val="none" w:sz="0" w:space="0" w:color="auto"/>
            <w:right w:val="none" w:sz="0" w:space="0" w:color="auto"/>
          </w:divBdr>
        </w:div>
        <w:div w:id="1272053969">
          <w:marLeft w:val="0"/>
          <w:marRight w:val="0"/>
          <w:marTop w:val="0"/>
          <w:marBottom w:val="0"/>
          <w:divBdr>
            <w:top w:val="none" w:sz="0" w:space="0" w:color="auto"/>
            <w:left w:val="none" w:sz="0" w:space="0" w:color="auto"/>
            <w:bottom w:val="none" w:sz="0" w:space="0" w:color="auto"/>
            <w:right w:val="none" w:sz="0" w:space="0" w:color="auto"/>
          </w:divBdr>
        </w:div>
        <w:div w:id="1272053970">
          <w:marLeft w:val="0"/>
          <w:marRight w:val="0"/>
          <w:marTop w:val="0"/>
          <w:marBottom w:val="0"/>
          <w:divBdr>
            <w:top w:val="none" w:sz="0" w:space="0" w:color="auto"/>
            <w:left w:val="none" w:sz="0" w:space="0" w:color="auto"/>
            <w:bottom w:val="none" w:sz="0" w:space="0" w:color="auto"/>
            <w:right w:val="none" w:sz="0" w:space="0" w:color="auto"/>
          </w:divBdr>
        </w:div>
      </w:divsChild>
    </w:div>
    <w:div w:id="1272053953">
      <w:marLeft w:val="0"/>
      <w:marRight w:val="0"/>
      <w:marTop w:val="0"/>
      <w:marBottom w:val="0"/>
      <w:divBdr>
        <w:top w:val="none" w:sz="0" w:space="0" w:color="auto"/>
        <w:left w:val="none" w:sz="0" w:space="0" w:color="auto"/>
        <w:bottom w:val="none" w:sz="0" w:space="0" w:color="auto"/>
        <w:right w:val="none" w:sz="0" w:space="0" w:color="auto"/>
      </w:divBdr>
    </w:div>
    <w:div w:id="1272053966">
      <w:marLeft w:val="0"/>
      <w:marRight w:val="0"/>
      <w:marTop w:val="0"/>
      <w:marBottom w:val="0"/>
      <w:divBdr>
        <w:top w:val="none" w:sz="0" w:space="0" w:color="auto"/>
        <w:left w:val="none" w:sz="0" w:space="0" w:color="auto"/>
        <w:bottom w:val="none" w:sz="0" w:space="0" w:color="auto"/>
        <w:right w:val="none" w:sz="0" w:space="0" w:color="auto"/>
      </w:divBdr>
    </w:div>
    <w:div w:id="1272053967">
      <w:marLeft w:val="0"/>
      <w:marRight w:val="0"/>
      <w:marTop w:val="0"/>
      <w:marBottom w:val="0"/>
      <w:divBdr>
        <w:top w:val="none" w:sz="0" w:space="0" w:color="auto"/>
        <w:left w:val="none" w:sz="0" w:space="0" w:color="auto"/>
        <w:bottom w:val="none" w:sz="0" w:space="0" w:color="auto"/>
        <w:right w:val="none" w:sz="0" w:space="0" w:color="auto"/>
      </w:divBdr>
    </w:div>
    <w:div w:id="1272053968">
      <w:marLeft w:val="0"/>
      <w:marRight w:val="0"/>
      <w:marTop w:val="0"/>
      <w:marBottom w:val="0"/>
      <w:divBdr>
        <w:top w:val="none" w:sz="0" w:space="0" w:color="auto"/>
        <w:left w:val="none" w:sz="0" w:space="0" w:color="auto"/>
        <w:bottom w:val="none" w:sz="0" w:space="0" w:color="auto"/>
        <w:right w:val="none" w:sz="0" w:space="0" w:color="auto"/>
      </w:divBdr>
    </w:div>
    <w:div w:id="1348559506">
      <w:bodyDiv w:val="1"/>
      <w:marLeft w:val="0"/>
      <w:marRight w:val="0"/>
      <w:marTop w:val="0"/>
      <w:marBottom w:val="0"/>
      <w:divBdr>
        <w:top w:val="none" w:sz="0" w:space="0" w:color="auto"/>
        <w:left w:val="none" w:sz="0" w:space="0" w:color="auto"/>
        <w:bottom w:val="none" w:sz="0" w:space="0" w:color="auto"/>
        <w:right w:val="none" w:sz="0" w:space="0" w:color="auto"/>
      </w:divBdr>
    </w:div>
    <w:div w:id="1471748106">
      <w:bodyDiv w:val="1"/>
      <w:marLeft w:val="0"/>
      <w:marRight w:val="0"/>
      <w:marTop w:val="0"/>
      <w:marBottom w:val="0"/>
      <w:divBdr>
        <w:top w:val="none" w:sz="0" w:space="0" w:color="auto"/>
        <w:left w:val="none" w:sz="0" w:space="0" w:color="auto"/>
        <w:bottom w:val="none" w:sz="0" w:space="0" w:color="auto"/>
        <w:right w:val="none" w:sz="0" w:space="0" w:color="auto"/>
      </w:divBdr>
    </w:div>
    <w:div w:id="1934706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www.epncb.oma.be/_documentation/equipment_calibratio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pncb.oma.be/_documentation/equipment_calibration/" TargetMode="External"/><Relationship Id="rId14" Type="http://schemas.openxmlformats.org/officeDocument/2006/relationships/hyperlink" Target="https://ejn.gov.si/mojejn"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88BB4B2C7524CA5B21A778BF5800CA2"/>
        <w:category>
          <w:name w:val="Splošno"/>
          <w:gallery w:val="placeholder"/>
        </w:category>
        <w:types>
          <w:type w:val="bbPlcHdr"/>
        </w:types>
        <w:behaviors>
          <w:behavior w:val="content"/>
        </w:behaviors>
        <w:guid w:val="{3F206681-D06E-4861-AF7B-F31ECE2733FC}"/>
      </w:docPartPr>
      <w:docPartBody>
        <w:p w:rsidR="00827CD2" w:rsidRDefault="00C9122D" w:rsidP="00C9122D">
          <w:pPr>
            <w:pStyle w:val="688BB4B2C7524CA5B21A778BF5800CA2"/>
          </w:pPr>
          <w:r w:rsidRPr="00F10993">
            <w:rPr>
              <w:rStyle w:val="PlaceholderText"/>
            </w:rPr>
            <w:t>[Naslov]</w:t>
          </w:r>
        </w:p>
      </w:docPartBody>
    </w:docPart>
    <w:docPart>
      <w:docPartPr>
        <w:name w:val="72A64C6129A645F1931D8FE7BDFB1DCE"/>
        <w:category>
          <w:name w:val="Splošno"/>
          <w:gallery w:val="placeholder"/>
        </w:category>
        <w:types>
          <w:type w:val="bbPlcHdr"/>
        </w:types>
        <w:behaviors>
          <w:behavior w:val="content"/>
        </w:behaviors>
        <w:guid w:val="{CC37D151-532B-4C05-A62C-7B2CEE464417}"/>
      </w:docPartPr>
      <w:docPartBody>
        <w:p w:rsidR="00827CD2" w:rsidRDefault="00C9122D" w:rsidP="00C9122D">
          <w:pPr>
            <w:pStyle w:val="72A64C6129A645F1931D8FE7BDFB1DCE"/>
          </w:pPr>
          <w:r w:rsidRPr="00F10993">
            <w:rPr>
              <w:rStyle w:val="PlaceholderText"/>
            </w:rPr>
            <w:t>[Naslov]</w:t>
          </w:r>
        </w:p>
      </w:docPartBody>
    </w:docPart>
    <w:docPart>
      <w:docPartPr>
        <w:name w:val="F0E514546D4643F0A61C40293FC168C0"/>
        <w:category>
          <w:name w:val="Splošno"/>
          <w:gallery w:val="placeholder"/>
        </w:category>
        <w:types>
          <w:type w:val="bbPlcHdr"/>
        </w:types>
        <w:behaviors>
          <w:behavior w:val="content"/>
        </w:behaviors>
        <w:guid w:val="{B984AE6E-410F-4012-8497-76C2131FA17A}"/>
      </w:docPartPr>
      <w:docPartBody>
        <w:p w:rsidR="00827CD2" w:rsidRDefault="00C9122D" w:rsidP="00C9122D">
          <w:pPr>
            <w:pStyle w:val="F0E514546D4643F0A61C40293FC168C0"/>
          </w:pPr>
          <w:r w:rsidRPr="00F10993">
            <w:rPr>
              <w:rStyle w:val="PlaceholderText"/>
            </w:rPr>
            <w:t>[Naslov]</w:t>
          </w:r>
        </w:p>
      </w:docPartBody>
    </w:docPart>
    <w:docPart>
      <w:docPartPr>
        <w:name w:val="D2EB3DB10A0F40BCA2F89F39CB9F7A90"/>
        <w:category>
          <w:name w:val="Splošno"/>
          <w:gallery w:val="placeholder"/>
        </w:category>
        <w:types>
          <w:type w:val="bbPlcHdr"/>
        </w:types>
        <w:behaviors>
          <w:behavior w:val="content"/>
        </w:behaviors>
        <w:guid w:val="{BC6E6893-CB2D-4355-B582-6530F6B2AEE5}"/>
      </w:docPartPr>
      <w:docPartBody>
        <w:p w:rsidR="00827CD2" w:rsidRDefault="00C9122D" w:rsidP="00C9122D">
          <w:pPr>
            <w:pStyle w:val="D2EB3DB10A0F40BCA2F89F39CB9F7A90"/>
          </w:pPr>
          <w:r w:rsidRPr="00F10993">
            <w:rPr>
              <w:rStyle w:val="PlaceholderText"/>
            </w:rPr>
            <w:t>[Naslov]</w:t>
          </w:r>
        </w:p>
      </w:docPartBody>
    </w:docPart>
    <w:docPart>
      <w:docPartPr>
        <w:name w:val="DCC4F83E73924E639A71191C1F94D9F2"/>
        <w:category>
          <w:name w:val="Splošno"/>
          <w:gallery w:val="placeholder"/>
        </w:category>
        <w:types>
          <w:type w:val="bbPlcHdr"/>
        </w:types>
        <w:behaviors>
          <w:behavior w:val="content"/>
        </w:behaviors>
        <w:guid w:val="{4C5C7A2F-9D91-4973-95E8-BE9997A111A6}"/>
      </w:docPartPr>
      <w:docPartBody>
        <w:p w:rsidR="00827CD2" w:rsidRDefault="00C9122D" w:rsidP="00C9122D">
          <w:pPr>
            <w:pStyle w:val="DCC4F83E73924E639A71191C1F94D9F2"/>
          </w:pPr>
          <w:r w:rsidRPr="00F10993">
            <w:rPr>
              <w:rStyle w:val="PlaceholderText"/>
            </w:rPr>
            <w:t>[Naslov]</w:t>
          </w:r>
        </w:p>
      </w:docPartBody>
    </w:docPart>
    <w:docPart>
      <w:docPartPr>
        <w:name w:val="3770A7AB9A244EE489099994E09A9971"/>
        <w:category>
          <w:name w:val="Splošno"/>
          <w:gallery w:val="placeholder"/>
        </w:category>
        <w:types>
          <w:type w:val="bbPlcHdr"/>
        </w:types>
        <w:behaviors>
          <w:behavior w:val="content"/>
        </w:behaviors>
        <w:guid w:val="{B75976EA-97A4-4D99-9E45-7CC0170CC062}"/>
      </w:docPartPr>
      <w:docPartBody>
        <w:p w:rsidR="00827CD2" w:rsidRDefault="00C9122D" w:rsidP="00C9122D">
          <w:pPr>
            <w:pStyle w:val="3770A7AB9A244EE489099994E09A9971"/>
          </w:pPr>
          <w:r w:rsidRPr="00F10993">
            <w:rPr>
              <w:rStyle w:val="PlaceholderText"/>
            </w:rPr>
            <w:t>[Naslov]</w:t>
          </w:r>
        </w:p>
      </w:docPartBody>
    </w:docPart>
    <w:docPart>
      <w:docPartPr>
        <w:name w:val="43BAC5EA2C3F4A3F899E4EBEE9382755"/>
        <w:category>
          <w:name w:val="Splošno"/>
          <w:gallery w:val="placeholder"/>
        </w:category>
        <w:types>
          <w:type w:val="bbPlcHdr"/>
        </w:types>
        <w:behaviors>
          <w:behavior w:val="content"/>
        </w:behaviors>
        <w:guid w:val="{D731DE79-05EE-4FA1-99F2-8781DFAF0D46}"/>
      </w:docPartPr>
      <w:docPartBody>
        <w:p w:rsidR="008A54EA" w:rsidRDefault="008A54EA" w:rsidP="008A54EA">
          <w:pPr>
            <w:pStyle w:val="43BAC5EA2C3F4A3F899E4EBEE9382755"/>
          </w:pPr>
          <w:r w:rsidRPr="00F10993">
            <w:rPr>
              <w:rStyle w:val="PlaceholderText"/>
            </w:rPr>
            <w:t>[Naslov]</w:t>
          </w:r>
        </w:p>
      </w:docPartBody>
    </w:docPart>
    <w:docPart>
      <w:docPartPr>
        <w:name w:val="2764D544B6E1462FABF19F58162D6CB8"/>
        <w:category>
          <w:name w:val="Splošno"/>
          <w:gallery w:val="placeholder"/>
        </w:category>
        <w:types>
          <w:type w:val="bbPlcHdr"/>
        </w:types>
        <w:behaviors>
          <w:behavior w:val="content"/>
        </w:behaviors>
        <w:guid w:val="{80E4145F-7645-4F9F-B2E6-47F73FFD713D}"/>
      </w:docPartPr>
      <w:docPartBody>
        <w:p w:rsidR="003A533D" w:rsidRDefault="00677A99" w:rsidP="00677A99">
          <w:pPr>
            <w:pStyle w:val="2764D544B6E1462FABF19F58162D6CB8"/>
          </w:pPr>
          <w:r w:rsidRPr="001F668D">
            <w:rPr>
              <w:rStyle w:val="PlaceholderText"/>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Z@RE313.tmp"/>
    <w:panose1 w:val="020B0604020202020204"/>
    <w:charset w:val="80"/>
    <w:family w:val="swiss"/>
    <w:pitch w:val="variable"/>
    <w:sig w:usb0="00000000"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AmerigoBT-ItalicA">
    <w:panose1 w:val="00000000000000000000"/>
    <w:charset w:val="EE"/>
    <w:family w:val="auto"/>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2"/>
  </w:compat>
  <w:rsids>
    <w:rsidRoot w:val="00C9122D"/>
    <w:rsid w:val="000E3C79"/>
    <w:rsid w:val="001F47DE"/>
    <w:rsid w:val="003A533D"/>
    <w:rsid w:val="004116AD"/>
    <w:rsid w:val="004360AD"/>
    <w:rsid w:val="0044434A"/>
    <w:rsid w:val="004877A5"/>
    <w:rsid w:val="00497544"/>
    <w:rsid w:val="004A130E"/>
    <w:rsid w:val="004C0E0C"/>
    <w:rsid w:val="00613B78"/>
    <w:rsid w:val="00677A99"/>
    <w:rsid w:val="006D597F"/>
    <w:rsid w:val="007F2FB8"/>
    <w:rsid w:val="00803295"/>
    <w:rsid w:val="00827CD2"/>
    <w:rsid w:val="008A54EA"/>
    <w:rsid w:val="008E6A79"/>
    <w:rsid w:val="00A61611"/>
    <w:rsid w:val="00C32A16"/>
    <w:rsid w:val="00C709CC"/>
    <w:rsid w:val="00C9122D"/>
    <w:rsid w:val="00C97728"/>
    <w:rsid w:val="00D375CE"/>
    <w:rsid w:val="00D83D15"/>
    <w:rsid w:val="00E430EA"/>
    <w:rsid w:val="00F0591A"/>
    <w:rsid w:val="00F73DF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3B7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77A99"/>
    <w:rPr>
      <w:color w:val="808080"/>
    </w:rPr>
  </w:style>
  <w:style w:type="paragraph" w:customStyle="1" w:styleId="688BB4B2C7524CA5B21A778BF5800CA2">
    <w:name w:val="688BB4B2C7524CA5B21A778BF5800CA2"/>
    <w:rsid w:val="00C9122D"/>
  </w:style>
  <w:style w:type="paragraph" w:customStyle="1" w:styleId="3975E0CFD2694BF682B0B125004F7E05">
    <w:name w:val="3975E0CFD2694BF682B0B125004F7E05"/>
    <w:rsid w:val="00C9122D"/>
  </w:style>
  <w:style w:type="paragraph" w:customStyle="1" w:styleId="72A64C6129A645F1931D8FE7BDFB1DCE">
    <w:name w:val="72A64C6129A645F1931D8FE7BDFB1DCE"/>
    <w:rsid w:val="00C9122D"/>
  </w:style>
  <w:style w:type="paragraph" w:customStyle="1" w:styleId="F0E514546D4643F0A61C40293FC168C0">
    <w:name w:val="F0E514546D4643F0A61C40293FC168C0"/>
    <w:rsid w:val="00C9122D"/>
  </w:style>
  <w:style w:type="paragraph" w:customStyle="1" w:styleId="D2EB3DB10A0F40BCA2F89F39CB9F7A90">
    <w:name w:val="D2EB3DB10A0F40BCA2F89F39CB9F7A90"/>
    <w:rsid w:val="00C9122D"/>
  </w:style>
  <w:style w:type="paragraph" w:customStyle="1" w:styleId="B420B0E3A3194DF9959695006BC563E7">
    <w:name w:val="B420B0E3A3194DF9959695006BC563E7"/>
    <w:rsid w:val="00C9122D"/>
  </w:style>
  <w:style w:type="paragraph" w:customStyle="1" w:styleId="545F8288F6AF4160855C458CA72CE16D">
    <w:name w:val="545F8288F6AF4160855C458CA72CE16D"/>
    <w:rsid w:val="00C9122D"/>
  </w:style>
  <w:style w:type="paragraph" w:customStyle="1" w:styleId="3A80AA961CE04F27BCC89BBEF3844383">
    <w:name w:val="3A80AA961CE04F27BCC89BBEF3844383"/>
    <w:rsid w:val="00C9122D"/>
  </w:style>
  <w:style w:type="paragraph" w:customStyle="1" w:styleId="F63379E7BE024DB2815D509EB9216288">
    <w:name w:val="F63379E7BE024DB2815D509EB9216288"/>
    <w:rsid w:val="00C9122D"/>
  </w:style>
  <w:style w:type="paragraph" w:customStyle="1" w:styleId="B512B2F7B2AE4764A2AD58D3A415514A">
    <w:name w:val="B512B2F7B2AE4764A2AD58D3A415514A"/>
    <w:rsid w:val="00C9122D"/>
  </w:style>
  <w:style w:type="paragraph" w:customStyle="1" w:styleId="79EA9502746E47E6B5641290A06D3E91">
    <w:name w:val="79EA9502746E47E6B5641290A06D3E91"/>
    <w:rsid w:val="00C9122D"/>
  </w:style>
  <w:style w:type="paragraph" w:customStyle="1" w:styleId="6360273C3947439884E4701B9587E3BE">
    <w:name w:val="6360273C3947439884E4701B9587E3BE"/>
    <w:rsid w:val="00C9122D"/>
  </w:style>
  <w:style w:type="paragraph" w:customStyle="1" w:styleId="F2879B8A5FC54D3A93836D74DD57D82E">
    <w:name w:val="F2879B8A5FC54D3A93836D74DD57D82E"/>
    <w:rsid w:val="00C9122D"/>
  </w:style>
  <w:style w:type="paragraph" w:customStyle="1" w:styleId="84CD555108E94B09B1C637188DE5A6F1">
    <w:name w:val="84CD555108E94B09B1C637188DE5A6F1"/>
    <w:rsid w:val="00C9122D"/>
  </w:style>
  <w:style w:type="paragraph" w:customStyle="1" w:styleId="DCC4F83E73924E639A71191C1F94D9F2">
    <w:name w:val="DCC4F83E73924E639A71191C1F94D9F2"/>
    <w:rsid w:val="00C9122D"/>
  </w:style>
  <w:style w:type="paragraph" w:customStyle="1" w:styleId="3770A7AB9A244EE489099994E09A9971">
    <w:name w:val="3770A7AB9A244EE489099994E09A9971"/>
    <w:rsid w:val="00C9122D"/>
  </w:style>
  <w:style w:type="paragraph" w:customStyle="1" w:styleId="43BAC5EA2C3F4A3F899E4EBEE9382755">
    <w:name w:val="43BAC5EA2C3F4A3F899E4EBEE9382755"/>
    <w:rsid w:val="008A54EA"/>
  </w:style>
  <w:style w:type="paragraph" w:customStyle="1" w:styleId="E574A93EA0BC42DE8169B6C5F780489A">
    <w:name w:val="E574A93EA0BC42DE8169B6C5F780489A"/>
    <w:rsid w:val="008A54EA"/>
  </w:style>
  <w:style w:type="paragraph" w:customStyle="1" w:styleId="67EE54EC8A334C3D8B757DEC4925BD79">
    <w:name w:val="67EE54EC8A334C3D8B757DEC4925BD79"/>
    <w:rsid w:val="00F0591A"/>
  </w:style>
  <w:style w:type="paragraph" w:customStyle="1" w:styleId="8ED9783F84E6414D9940A1BEFC19DC7D">
    <w:name w:val="8ED9783F84E6414D9940A1BEFC19DC7D"/>
    <w:rsid w:val="00F0591A"/>
  </w:style>
  <w:style w:type="paragraph" w:customStyle="1" w:styleId="914A63CEC4D3413FBCF31D75C3C4131E">
    <w:name w:val="914A63CEC4D3413FBCF31D75C3C4131E"/>
    <w:rsid w:val="00F0591A"/>
  </w:style>
  <w:style w:type="paragraph" w:customStyle="1" w:styleId="A4440F1163C940208ECCC19B7D22BB6E">
    <w:name w:val="A4440F1163C940208ECCC19B7D22BB6E"/>
    <w:rsid w:val="00F0591A"/>
  </w:style>
  <w:style w:type="paragraph" w:customStyle="1" w:styleId="2764D544B6E1462FABF19F58162D6CB8">
    <w:name w:val="2764D544B6E1462FABF19F58162D6CB8"/>
    <w:rsid w:val="00677A9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4DBA649-4048-4F62-B66E-41EA6042B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35</Pages>
  <Words>12422</Words>
  <Characters>70811</Characters>
  <Application>Microsoft Office Word</Application>
  <DocSecurity>0</DocSecurity>
  <Lines>590</Lines>
  <Paragraphs>166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Nakup geodetske opreme</vt:lpstr>
      <vt:lpstr>Nakup geodetske opreme</vt:lpstr>
    </vt:vector>
  </TitlesOfParts>
  <Company/>
  <LinksUpToDate>false</LinksUpToDate>
  <CharactersWithSpaces>83067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Nakup geodetske opreme</dc:title>
  <dc:subject/>
  <dc:creator>Anže Godec AZODVETNIKI</dc:creator>
  <cp:keywords/>
  <dc:description/>
  <cp:lastModifiedBy>Urška Prusnik</cp:lastModifiedBy>
  <cp:revision>31</cp:revision>
  <cp:lastPrinted>2020-03-03T08:39:00Z</cp:lastPrinted>
  <dcterms:created xsi:type="dcterms:W3CDTF">2018-06-19T10:36:00Z</dcterms:created>
  <dcterms:modified xsi:type="dcterms:W3CDTF">2020-03-03T08:40:00Z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ročnik">
    <vt:lpwstr>Naročnik</vt:lpwstr>
  </property>
</Properties>
</file>